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FA" w:rsidRPr="001A473F" w:rsidRDefault="00E80182" w:rsidP="00B54A74">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1A473F">
        <w:rPr>
          <w:b w:val="0"/>
          <w:sz w:val="22"/>
          <w:szCs w:val="22"/>
        </w:rPr>
        <w:t>3</w:t>
      </w:r>
      <w:r w:rsidR="00167DFA" w:rsidRPr="001A473F">
        <w:rPr>
          <w:b w:val="0"/>
          <w:sz w:val="22"/>
          <w:szCs w:val="22"/>
          <w:lang w:val="ka-GE"/>
        </w:rPr>
        <w:t>. 23-ე მუხლი ჩამოყალიბდეს შემდეგი რედაქციით:</w:t>
      </w:r>
    </w:p>
    <w:p w:rsidR="001A473F" w:rsidRPr="001A473F" w:rsidRDefault="004A5746" w:rsidP="00B54A74">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sz w:val="22"/>
          <w:szCs w:val="22"/>
        </w:rPr>
      </w:pPr>
      <w:r w:rsidRPr="001A473F">
        <w:rPr>
          <w:b w:val="0"/>
          <w:sz w:val="22"/>
          <w:szCs w:val="22"/>
          <w:lang w:val="ka-GE"/>
        </w:rPr>
        <w:t>„</w:t>
      </w:r>
      <w:r w:rsidR="001A473F" w:rsidRPr="001A473F">
        <w:rPr>
          <w:b w:val="0"/>
          <w:sz w:val="22"/>
          <w:szCs w:val="22"/>
        </w:rPr>
        <w:t xml:space="preserve"> </w:t>
      </w:r>
      <w:proofErr w:type="spellStart"/>
      <w:r w:rsidR="001A473F" w:rsidRPr="001A473F">
        <w:rPr>
          <w:sz w:val="22"/>
          <w:szCs w:val="22"/>
        </w:rPr>
        <w:t>მუხლი</w:t>
      </w:r>
      <w:proofErr w:type="spellEnd"/>
      <w:r w:rsidR="001A473F" w:rsidRPr="001A473F">
        <w:rPr>
          <w:sz w:val="22"/>
          <w:szCs w:val="22"/>
        </w:rPr>
        <w:t xml:space="preserve"> 23. </w:t>
      </w:r>
      <w:proofErr w:type="spellStart"/>
      <w:proofErr w:type="gramStart"/>
      <w:r w:rsidR="001A473F" w:rsidRPr="001A473F">
        <w:rPr>
          <w:sz w:val="22"/>
          <w:szCs w:val="22"/>
        </w:rPr>
        <w:t>სახელმწიფო</w:t>
      </w:r>
      <w:proofErr w:type="spellEnd"/>
      <w:proofErr w:type="gramEnd"/>
      <w:r w:rsidR="001A473F" w:rsidRPr="001A473F">
        <w:rPr>
          <w:sz w:val="22"/>
          <w:szCs w:val="22"/>
        </w:rPr>
        <w:t xml:space="preserve"> </w:t>
      </w:r>
      <w:proofErr w:type="spellStart"/>
      <w:r w:rsidR="001A473F" w:rsidRPr="001A473F">
        <w:rPr>
          <w:sz w:val="22"/>
          <w:szCs w:val="22"/>
        </w:rPr>
        <w:t>ვალი</w:t>
      </w:r>
      <w:proofErr w:type="spellEnd"/>
    </w:p>
    <w:p w:rsidR="001A473F" w:rsidRPr="00861BC1" w:rsidRDefault="001A473F" w:rsidP="00B54A74">
      <w:pPr>
        <w:pStyle w:val="abzacixml"/>
        <w:spacing w:line="240" w:lineRule="auto"/>
        <w:ind w:firstLine="709"/>
        <w:rPr>
          <w:sz w:val="22"/>
        </w:rPr>
      </w:pPr>
      <w:r w:rsidRPr="001A473F">
        <w:rPr>
          <w:sz w:val="22"/>
        </w:rPr>
        <w:t>1</w:t>
      </w:r>
      <w:r w:rsidRPr="001A473F">
        <w:rPr>
          <w:sz w:val="22"/>
          <w:lang w:val="de-DE"/>
        </w:rPr>
        <w:t xml:space="preserve">. </w:t>
      </w:r>
      <w:proofErr w:type="spellStart"/>
      <w:proofErr w:type="gramStart"/>
      <w:r w:rsidRPr="001A473F">
        <w:rPr>
          <w:sz w:val="22"/>
        </w:rPr>
        <w:t>საგარეო</w:t>
      </w:r>
      <w:proofErr w:type="spellEnd"/>
      <w:proofErr w:type="gramEnd"/>
      <w:r w:rsidRPr="001A473F">
        <w:rPr>
          <w:sz w:val="22"/>
        </w:rPr>
        <w:t xml:space="preserve"> </w:t>
      </w:r>
      <w:proofErr w:type="spellStart"/>
      <w:r w:rsidRPr="001A473F">
        <w:rPr>
          <w:sz w:val="22"/>
        </w:rPr>
        <w:t>სახელმწიფო</w:t>
      </w:r>
      <w:proofErr w:type="spellEnd"/>
      <w:r w:rsidRPr="001A473F">
        <w:rPr>
          <w:sz w:val="22"/>
        </w:rPr>
        <w:t xml:space="preserve"> </w:t>
      </w:r>
      <w:proofErr w:type="spellStart"/>
      <w:r w:rsidRPr="001A473F">
        <w:rPr>
          <w:sz w:val="22"/>
        </w:rPr>
        <w:t>ვალდებულებების</w:t>
      </w:r>
      <w:proofErr w:type="spellEnd"/>
      <w:r w:rsidRPr="001A473F">
        <w:rPr>
          <w:sz w:val="22"/>
        </w:rPr>
        <w:t xml:space="preserve"> </w:t>
      </w:r>
      <w:proofErr w:type="spellStart"/>
      <w:r w:rsidRPr="001A473F">
        <w:rPr>
          <w:sz w:val="22"/>
        </w:rPr>
        <w:t>მომსახურებისა</w:t>
      </w:r>
      <w:proofErr w:type="spellEnd"/>
      <w:r w:rsidRPr="001A473F">
        <w:rPr>
          <w:sz w:val="22"/>
        </w:rPr>
        <w:t xml:space="preserve"> </w:t>
      </w:r>
      <w:proofErr w:type="spellStart"/>
      <w:r w:rsidRPr="001A473F">
        <w:rPr>
          <w:sz w:val="22"/>
        </w:rPr>
        <w:t>და</w:t>
      </w:r>
      <w:proofErr w:type="spellEnd"/>
      <w:r w:rsidRPr="001A473F">
        <w:rPr>
          <w:sz w:val="22"/>
        </w:rPr>
        <w:t xml:space="preserve"> </w:t>
      </w:r>
      <w:proofErr w:type="spellStart"/>
      <w:r w:rsidRPr="001A473F">
        <w:rPr>
          <w:sz w:val="22"/>
        </w:rPr>
        <w:t>დაფარვისათვის</w:t>
      </w:r>
      <w:proofErr w:type="spellEnd"/>
      <w:r w:rsidRPr="001A473F">
        <w:rPr>
          <w:sz w:val="22"/>
        </w:rPr>
        <w:t xml:space="preserve"> </w:t>
      </w:r>
      <w:proofErr w:type="spellStart"/>
      <w:r w:rsidRPr="001A473F">
        <w:rPr>
          <w:sz w:val="22"/>
        </w:rPr>
        <w:t>საქართველოს</w:t>
      </w:r>
      <w:proofErr w:type="spellEnd"/>
      <w:r w:rsidRPr="001A473F">
        <w:rPr>
          <w:sz w:val="22"/>
        </w:rPr>
        <w:t xml:space="preserve"> 2021 </w:t>
      </w:r>
      <w:proofErr w:type="spellStart"/>
      <w:r w:rsidRPr="001A473F">
        <w:rPr>
          <w:sz w:val="22"/>
        </w:rPr>
        <w:t>წლის</w:t>
      </w:r>
      <w:proofErr w:type="spellEnd"/>
      <w:r w:rsidRPr="001A473F">
        <w:rPr>
          <w:sz w:val="22"/>
        </w:rPr>
        <w:t xml:space="preserve"> </w:t>
      </w:r>
      <w:proofErr w:type="spellStart"/>
      <w:r w:rsidRPr="001A473F">
        <w:rPr>
          <w:sz w:val="22"/>
        </w:rPr>
        <w:t>სახელმწიფო</w:t>
      </w:r>
      <w:proofErr w:type="spellEnd"/>
      <w:r w:rsidRPr="00861BC1">
        <w:rPr>
          <w:sz w:val="22"/>
        </w:rPr>
        <w:t xml:space="preserve"> </w:t>
      </w:r>
      <w:proofErr w:type="spellStart"/>
      <w:r w:rsidRPr="00861BC1">
        <w:rPr>
          <w:sz w:val="22"/>
        </w:rPr>
        <w:t>ბიუჯეტი</w:t>
      </w:r>
      <w:proofErr w:type="spellEnd"/>
      <w:r w:rsidRPr="00861BC1">
        <w:rPr>
          <w:sz w:val="22"/>
          <w:lang w:val="ka-GE"/>
        </w:rPr>
        <w:t>თ</w:t>
      </w:r>
      <w:r w:rsidRPr="00861BC1">
        <w:rPr>
          <w:sz w:val="22"/>
        </w:rPr>
        <w:t xml:space="preserve"> </w:t>
      </w:r>
      <w:proofErr w:type="spellStart"/>
      <w:r w:rsidRPr="00861BC1">
        <w:rPr>
          <w:sz w:val="22"/>
        </w:rPr>
        <w:t>გათვალისწინებულია</w:t>
      </w:r>
      <w:proofErr w:type="spellEnd"/>
      <w:r w:rsidRPr="00861BC1">
        <w:rPr>
          <w:sz w:val="22"/>
        </w:rPr>
        <w:t xml:space="preserve"> </w:t>
      </w:r>
      <w:r w:rsidRPr="00861BC1">
        <w:rPr>
          <w:sz w:val="22"/>
          <w:lang w:val="ka-GE"/>
        </w:rPr>
        <w:t>2 </w:t>
      </w:r>
      <w:r w:rsidRPr="00861BC1">
        <w:rPr>
          <w:sz w:val="22"/>
        </w:rPr>
        <w:t>963</w:t>
      </w:r>
      <w:r w:rsidRPr="00861BC1">
        <w:rPr>
          <w:sz w:val="22"/>
          <w:lang w:val="ka-GE"/>
        </w:rPr>
        <w:t xml:space="preserve"> </w:t>
      </w:r>
      <w:r w:rsidRPr="00861BC1">
        <w:rPr>
          <w:sz w:val="22"/>
        </w:rPr>
        <w:t>000.0</w:t>
      </w:r>
      <w:r w:rsidRPr="00861BC1">
        <w:rPr>
          <w:sz w:val="22"/>
          <w:lang w:val="ka-GE"/>
        </w:rPr>
        <w:t xml:space="preserve">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firstLine="709"/>
        <w:rPr>
          <w:sz w:val="22"/>
        </w:rPr>
      </w:pPr>
      <w:r w:rsidRPr="00861BC1">
        <w:rPr>
          <w:sz w:val="22"/>
        </w:rPr>
        <w:t xml:space="preserve">ა) </w:t>
      </w:r>
      <w:proofErr w:type="spellStart"/>
      <w:proofErr w:type="gramStart"/>
      <w:r w:rsidRPr="00861BC1">
        <w:rPr>
          <w:sz w:val="22"/>
        </w:rPr>
        <w:t>ძირითადი</w:t>
      </w:r>
      <w:proofErr w:type="spellEnd"/>
      <w:proofErr w:type="gramEnd"/>
      <w:r w:rsidRPr="00861BC1">
        <w:rPr>
          <w:sz w:val="22"/>
        </w:rPr>
        <w:t xml:space="preserve"> </w:t>
      </w:r>
      <w:proofErr w:type="spellStart"/>
      <w:r w:rsidRPr="00861BC1">
        <w:rPr>
          <w:sz w:val="22"/>
        </w:rPr>
        <w:t>თანხის</w:t>
      </w:r>
      <w:proofErr w:type="spellEnd"/>
      <w:r w:rsidRPr="00861BC1">
        <w:rPr>
          <w:sz w:val="22"/>
        </w:rPr>
        <w:t xml:space="preserve"> </w:t>
      </w:r>
      <w:proofErr w:type="spellStart"/>
      <w:r w:rsidRPr="00861BC1">
        <w:rPr>
          <w:sz w:val="22"/>
        </w:rPr>
        <w:t>დაფარვ</w:t>
      </w:r>
      <w:proofErr w:type="spellEnd"/>
      <w:r w:rsidRPr="00861BC1">
        <w:rPr>
          <w:sz w:val="22"/>
          <w:lang w:val="ka-GE"/>
        </w:rPr>
        <w:t>ისათვის</w:t>
      </w:r>
      <w:r w:rsidRPr="00861BC1">
        <w:rPr>
          <w:sz w:val="22"/>
        </w:rPr>
        <w:t xml:space="preserve"> – 2 675 000.0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 xml:space="preserve">, </w:t>
      </w:r>
      <w:proofErr w:type="spellStart"/>
      <w:r w:rsidRPr="00861BC1">
        <w:rPr>
          <w:sz w:val="22"/>
        </w:rPr>
        <w:t>მათ</w:t>
      </w:r>
      <w:proofErr w:type="spellEnd"/>
      <w:r w:rsidRPr="00861BC1">
        <w:rPr>
          <w:sz w:val="22"/>
        </w:rPr>
        <w:t xml:space="preserve"> </w:t>
      </w:r>
      <w:proofErr w:type="spellStart"/>
      <w:r w:rsidRPr="00861BC1">
        <w:rPr>
          <w:sz w:val="22"/>
        </w:rPr>
        <w:t>შორის</w:t>
      </w:r>
      <w:proofErr w:type="spellEnd"/>
      <w:r w:rsidRPr="00861BC1">
        <w:rPr>
          <w:sz w:val="22"/>
        </w:rPr>
        <w:t>:</w:t>
      </w:r>
    </w:p>
    <w:p w:rsidR="001A473F" w:rsidRPr="00861BC1" w:rsidRDefault="001A473F" w:rsidP="00B54A74">
      <w:pPr>
        <w:pStyle w:val="abzacixml"/>
        <w:spacing w:line="240" w:lineRule="auto"/>
        <w:ind w:firstLine="709"/>
        <w:rPr>
          <w:sz w:val="22"/>
        </w:rPr>
      </w:pPr>
      <w:proofErr w:type="spellStart"/>
      <w:r w:rsidRPr="00861BC1">
        <w:rPr>
          <w:sz w:val="22"/>
        </w:rPr>
        <w:t>ა.ა</w:t>
      </w:r>
      <w:proofErr w:type="spellEnd"/>
      <w:r w:rsidRPr="00861BC1">
        <w:rPr>
          <w:sz w:val="22"/>
        </w:rPr>
        <w:t xml:space="preserve">) </w:t>
      </w:r>
      <w:proofErr w:type="spellStart"/>
      <w:r w:rsidRPr="00861BC1">
        <w:rPr>
          <w:sz w:val="22"/>
        </w:rPr>
        <w:t>ორმხრივი</w:t>
      </w:r>
      <w:proofErr w:type="spellEnd"/>
      <w:r w:rsidRPr="00861BC1">
        <w:rPr>
          <w:sz w:val="22"/>
        </w:rPr>
        <w:t xml:space="preserve"> </w:t>
      </w:r>
      <w:proofErr w:type="spellStart"/>
      <w:r w:rsidRPr="00861BC1">
        <w:rPr>
          <w:sz w:val="22"/>
        </w:rPr>
        <w:t>კრედიტებისათვის</w:t>
      </w:r>
      <w:proofErr w:type="spellEnd"/>
      <w:r w:rsidRPr="00861BC1">
        <w:rPr>
          <w:sz w:val="22"/>
        </w:rPr>
        <w:t xml:space="preserve"> – 271 430.0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firstLine="709"/>
        <w:rPr>
          <w:sz w:val="22"/>
        </w:rPr>
      </w:pPr>
      <w:proofErr w:type="spellStart"/>
      <w:r w:rsidRPr="00861BC1">
        <w:rPr>
          <w:sz w:val="22"/>
        </w:rPr>
        <w:t>ა.ბ</w:t>
      </w:r>
      <w:proofErr w:type="spellEnd"/>
      <w:r w:rsidRPr="00861BC1">
        <w:rPr>
          <w:sz w:val="22"/>
        </w:rPr>
        <w:t xml:space="preserve">) </w:t>
      </w:r>
      <w:proofErr w:type="spellStart"/>
      <w:r w:rsidRPr="00861BC1">
        <w:rPr>
          <w:sz w:val="22"/>
        </w:rPr>
        <w:t>მრავალმხრივი</w:t>
      </w:r>
      <w:proofErr w:type="spellEnd"/>
      <w:r w:rsidRPr="00861BC1">
        <w:rPr>
          <w:sz w:val="22"/>
        </w:rPr>
        <w:t xml:space="preserve"> </w:t>
      </w:r>
      <w:proofErr w:type="spellStart"/>
      <w:r w:rsidRPr="00861BC1">
        <w:rPr>
          <w:sz w:val="22"/>
        </w:rPr>
        <w:t>კრედიტებისათვის</w:t>
      </w:r>
      <w:proofErr w:type="spellEnd"/>
      <w:r w:rsidRPr="00861BC1">
        <w:rPr>
          <w:sz w:val="22"/>
        </w:rPr>
        <w:t xml:space="preserve"> – 69</w:t>
      </w:r>
      <w:r>
        <w:rPr>
          <w:sz w:val="22"/>
          <w:lang w:val="ka-GE"/>
        </w:rPr>
        <w:t>6</w:t>
      </w:r>
      <w:r w:rsidRPr="00861BC1">
        <w:rPr>
          <w:sz w:val="22"/>
          <w:lang w:val="ka-GE"/>
        </w:rPr>
        <w:t xml:space="preserve"> </w:t>
      </w:r>
      <w:r w:rsidRPr="00861BC1">
        <w:rPr>
          <w:sz w:val="22"/>
        </w:rPr>
        <w:t>870</w:t>
      </w:r>
      <w:r w:rsidRPr="00861BC1">
        <w:rPr>
          <w:sz w:val="22"/>
          <w:lang w:val="ka-GE"/>
        </w:rPr>
        <w:t>.</w:t>
      </w:r>
      <w:r w:rsidRPr="00861BC1">
        <w:rPr>
          <w:sz w:val="22"/>
        </w:rPr>
        <w:t>0</w:t>
      </w:r>
      <w:r w:rsidRPr="00861BC1">
        <w:rPr>
          <w:sz w:val="22"/>
          <w:lang w:val="ka-GE"/>
        </w:rPr>
        <w:t xml:space="preserve">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firstLine="709"/>
        <w:rPr>
          <w:sz w:val="22"/>
          <w:lang w:val="ka-GE"/>
        </w:rPr>
      </w:pPr>
      <w:r w:rsidRPr="00861BC1">
        <w:rPr>
          <w:sz w:val="22"/>
          <w:lang w:val="ka-GE"/>
        </w:rPr>
        <w:t xml:space="preserve">ა.გ) </w:t>
      </w:r>
      <w:proofErr w:type="spellStart"/>
      <w:proofErr w:type="gramStart"/>
      <w:r w:rsidRPr="00861BC1">
        <w:rPr>
          <w:sz w:val="22"/>
        </w:rPr>
        <w:t>საგარეო</w:t>
      </w:r>
      <w:proofErr w:type="spellEnd"/>
      <w:proofErr w:type="gramEnd"/>
      <w:r w:rsidRPr="00861BC1">
        <w:rPr>
          <w:sz w:val="22"/>
        </w:rPr>
        <w:t xml:space="preserve"> </w:t>
      </w:r>
      <w:proofErr w:type="spellStart"/>
      <w:r w:rsidRPr="00861BC1">
        <w:rPr>
          <w:sz w:val="22"/>
        </w:rPr>
        <w:t>ფასიანი</w:t>
      </w:r>
      <w:proofErr w:type="spellEnd"/>
      <w:r w:rsidRPr="00861BC1">
        <w:rPr>
          <w:sz w:val="22"/>
        </w:rPr>
        <w:t xml:space="preserve"> </w:t>
      </w:r>
      <w:proofErr w:type="spellStart"/>
      <w:r w:rsidRPr="00861BC1">
        <w:rPr>
          <w:sz w:val="22"/>
        </w:rPr>
        <w:t>ქაღალდები</w:t>
      </w:r>
      <w:proofErr w:type="spellEnd"/>
      <w:r w:rsidRPr="00861BC1">
        <w:rPr>
          <w:sz w:val="22"/>
          <w:lang w:val="ka-GE"/>
        </w:rPr>
        <w:t xml:space="preserve"> − 1 706 700.0 ათასი ლარი;</w:t>
      </w:r>
    </w:p>
    <w:p w:rsidR="001A473F" w:rsidRPr="00861BC1" w:rsidRDefault="001A473F" w:rsidP="00B54A74">
      <w:pPr>
        <w:pStyle w:val="abzacixml"/>
        <w:spacing w:line="240" w:lineRule="auto"/>
        <w:ind w:firstLine="709"/>
        <w:rPr>
          <w:sz w:val="22"/>
        </w:rPr>
      </w:pPr>
      <w:r w:rsidRPr="00861BC1">
        <w:rPr>
          <w:sz w:val="22"/>
        </w:rPr>
        <w:t xml:space="preserve">ბ) </w:t>
      </w:r>
      <w:proofErr w:type="spellStart"/>
      <w:proofErr w:type="gramStart"/>
      <w:r w:rsidRPr="00861BC1">
        <w:rPr>
          <w:sz w:val="22"/>
        </w:rPr>
        <w:t>პროცენტის</w:t>
      </w:r>
      <w:proofErr w:type="spellEnd"/>
      <w:proofErr w:type="gramEnd"/>
      <w:r w:rsidRPr="00861BC1">
        <w:rPr>
          <w:sz w:val="22"/>
        </w:rPr>
        <w:t xml:space="preserve"> </w:t>
      </w:r>
      <w:proofErr w:type="spellStart"/>
      <w:r w:rsidRPr="00861BC1">
        <w:rPr>
          <w:sz w:val="22"/>
        </w:rPr>
        <w:t>გადახდ</w:t>
      </w:r>
      <w:proofErr w:type="spellEnd"/>
      <w:r w:rsidRPr="00861BC1">
        <w:rPr>
          <w:sz w:val="22"/>
          <w:lang w:val="ka-GE"/>
        </w:rPr>
        <w:t>ისათვის</w:t>
      </w:r>
      <w:r w:rsidRPr="00861BC1">
        <w:rPr>
          <w:sz w:val="22"/>
        </w:rPr>
        <w:t xml:space="preserve"> – 288 000</w:t>
      </w:r>
      <w:r w:rsidRPr="00861BC1">
        <w:rPr>
          <w:sz w:val="22"/>
          <w:lang w:val="ka-GE"/>
        </w:rPr>
        <w:t xml:space="preserve">.0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 xml:space="preserve">, </w:t>
      </w:r>
      <w:proofErr w:type="spellStart"/>
      <w:r w:rsidRPr="00861BC1">
        <w:rPr>
          <w:sz w:val="22"/>
        </w:rPr>
        <w:t>მათ</w:t>
      </w:r>
      <w:proofErr w:type="spellEnd"/>
      <w:r w:rsidRPr="00861BC1">
        <w:rPr>
          <w:sz w:val="22"/>
        </w:rPr>
        <w:t xml:space="preserve"> </w:t>
      </w:r>
      <w:proofErr w:type="spellStart"/>
      <w:r w:rsidRPr="00861BC1">
        <w:rPr>
          <w:sz w:val="22"/>
        </w:rPr>
        <w:t>შორის</w:t>
      </w:r>
      <w:proofErr w:type="spellEnd"/>
      <w:r w:rsidRPr="00861BC1">
        <w:rPr>
          <w:sz w:val="22"/>
        </w:rPr>
        <w:t>:</w:t>
      </w:r>
    </w:p>
    <w:p w:rsidR="001A473F" w:rsidRPr="00861BC1" w:rsidRDefault="001A473F" w:rsidP="00B54A74">
      <w:pPr>
        <w:pStyle w:val="abzacixml"/>
        <w:spacing w:line="240" w:lineRule="auto"/>
        <w:ind w:firstLine="709"/>
        <w:rPr>
          <w:sz w:val="22"/>
        </w:rPr>
      </w:pPr>
      <w:proofErr w:type="spellStart"/>
      <w:r w:rsidRPr="00861BC1">
        <w:rPr>
          <w:sz w:val="22"/>
        </w:rPr>
        <w:t>ბ.ა</w:t>
      </w:r>
      <w:proofErr w:type="spellEnd"/>
      <w:r w:rsidRPr="00861BC1">
        <w:rPr>
          <w:sz w:val="22"/>
        </w:rPr>
        <w:t xml:space="preserve">) </w:t>
      </w:r>
      <w:proofErr w:type="spellStart"/>
      <w:r w:rsidRPr="00861BC1">
        <w:rPr>
          <w:sz w:val="22"/>
        </w:rPr>
        <w:t>ორმხრივი</w:t>
      </w:r>
      <w:proofErr w:type="spellEnd"/>
      <w:r w:rsidRPr="00861BC1">
        <w:rPr>
          <w:sz w:val="22"/>
        </w:rPr>
        <w:t xml:space="preserve"> </w:t>
      </w:r>
      <w:proofErr w:type="spellStart"/>
      <w:r w:rsidRPr="00861BC1">
        <w:rPr>
          <w:sz w:val="22"/>
        </w:rPr>
        <w:t>კრედიტებისათვის</w:t>
      </w:r>
      <w:proofErr w:type="spellEnd"/>
      <w:r w:rsidRPr="00861BC1">
        <w:rPr>
          <w:sz w:val="22"/>
        </w:rPr>
        <w:t xml:space="preserve"> – </w:t>
      </w:r>
      <w:r w:rsidRPr="00861BC1">
        <w:rPr>
          <w:sz w:val="22"/>
          <w:lang w:val="ka-GE"/>
        </w:rPr>
        <w:t xml:space="preserve">60 </w:t>
      </w:r>
      <w:r w:rsidRPr="00861BC1">
        <w:rPr>
          <w:sz w:val="22"/>
        </w:rPr>
        <w:t xml:space="preserve">747.0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firstLine="709"/>
        <w:rPr>
          <w:sz w:val="22"/>
        </w:rPr>
      </w:pPr>
      <w:proofErr w:type="spellStart"/>
      <w:r w:rsidRPr="00861BC1">
        <w:rPr>
          <w:sz w:val="22"/>
        </w:rPr>
        <w:t>ბ.ბ</w:t>
      </w:r>
      <w:proofErr w:type="spellEnd"/>
      <w:r w:rsidRPr="00861BC1">
        <w:rPr>
          <w:sz w:val="22"/>
        </w:rPr>
        <w:t xml:space="preserve">) </w:t>
      </w:r>
      <w:proofErr w:type="spellStart"/>
      <w:r w:rsidRPr="00861BC1">
        <w:rPr>
          <w:sz w:val="22"/>
        </w:rPr>
        <w:t>მრავალმხრივი</w:t>
      </w:r>
      <w:proofErr w:type="spellEnd"/>
      <w:r w:rsidRPr="00861BC1">
        <w:rPr>
          <w:sz w:val="22"/>
        </w:rPr>
        <w:t xml:space="preserve"> </w:t>
      </w:r>
      <w:proofErr w:type="spellStart"/>
      <w:r w:rsidRPr="00861BC1">
        <w:rPr>
          <w:sz w:val="22"/>
        </w:rPr>
        <w:t>კრედიტებისათვის</w:t>
      </w:r>
      <w:proofErr w:type="spellEnd"/>
      <w:r w:rsidRPr="00861BC1">
        <w:rPr>
          <w:sz w:val="22"/>
        </w:rPr>
        <w:t xml:space="preserve"> –</w:t>
      </w:r>
      <w:r w:rsidRPr="00861BC1">
        <w:rPr>
          <w:sz w:val="22"/>
          <w:lang w:val="ka-GE"/>
        </w:rPr>
        <w:t xml:space="preserve"> 146</w:t>
      </w:r>
      <w:r w:rsidRPr="00861BC1">
        <w:rPr>
          <w:sz w:val="22"/>
        </w:rPr>
        <w:t xml:space="preserve"> 953.0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left="1170" w:hanging="461"/>
        <w:rPr>
          <w:sz w:val="22"/>
          <w:lang w:val="ka-GE"/>
        </w:rPr>
      </w:pPr>
      <w:proofErr w:type="spellStart"/>
      <w:r w:rsidRPr="00861BC1">
        <w:rPr>
          <w:sz w:val="22"/>
        </w:rPr>
        <w:t>ბ.გ</w:t>
      </w:r>
      <w:proofErr w:type="spellEnd"/>
      <w:r w:rsidRPr="00861BC1">
        <w:rPr>
          <w:sz w:val="22"/>
        </w:rPr>
        <w:t xml:space="preserve">) </w:t>
      </w:r>
      <w:proofErr w:type="spellStart"/>
      <w:r w:rsidRPr="00861BC1">
        <w:rPr>
          <w:sz w:val="22"/>
        </w:rPr>
        <w:t>სახელმწიფოს</w:t>
      </w:r>
      <w:proofErr w:type="spellEnd"/>
      <w:r w:rsidRPr="00861BC1">
        <w:rPr>
          <w:sz w:val="22"/>
        </w:rPr>
        <w:t xml:space="preserve"> </w:t>
      </w:r>
      <w:proofErr w:type="spellStart"/>
      <w:r w:rsidRPr="00861BC1">
        <w:rPr>
          <w:sz w:val="22"/>
        </w:rPr>
        <w:t>მიერ</w:t>
      </w:r>
      <w:proofErr w:type="spellEnd"/>
      <w:r w:rsidRPr="00861BC1">
        <w:rPr>
          <w:sz w:val="22"/>
        </w:rPr>
        <w:t xml:space="preserve"> </w:t>
      </w:r>
      <w:proofErr w:type="spellStart"/>
      <w:r w:rsidRPr="00861BC1">
        <w:rPr>
          <w:sz w:val="22"/>
        </w:rPr>
        <w:t>საგარეო</w:t>
      </w:r>
      <w:proofErr w:type="spellEnd"/>
      <w:r w:rsidRPr="00861BC1">
        <w:rPr>
          <w:sz w:val="22"/>
        </w:rPr>
        <w:t xml:space="preserve"> </w:t>
      </w:r>
      <w:proofErr w:type="spellStart"/>
      <w:r w:rsidRPr="00861BC1">
        <w:rPr>
          <w:sz w:val="22"/>
        </w:rPr>
        <w:t>ფასიანი</w:t>
      </w:r>
      <w:proofErr w:type="spellEnd"/>
      <w:r w:rsidRPr="00861BC1">
        <w:rPr>
          <w:sz w:val="22"/>
        </w:rPr>
        <w:t xml:space="preserve"> </w:t>
      </w:r>
      <w:proofErr w:type="spellStart"/>
      <w:r w:rsidRPr="00861BC1">
        <w:rPr>
          <w:sz w:val="22"/>
        </w:rPr>
        <w:t>ქაღალდების</w:t>
      </w:r>
      <w:proofErr w:type="spellEnd"/>
      <w:r w:rsidRPr="00861BC1">
        <w:rPr>
          <w:sz w:val="22"/>
        </w:rPr>
        <w:t xml:space="preserve"> </w:t>
      </w:r>
      <w:proofErr w:type="spellStart"/>
      <w:r w:rsidRPr="00861BC1">
        <w:rPr>
          <w:sz w:val="22"/>
        </w:rPr>
        <w:t>მომსახურებისათვის</w:t>
      </w:r>
      <w:proofErr w:type="spellEnd"/>
      <w:r w:rsidRPr="00861BC1">
        <w:rPr>
          <w:sz w:val="22"/>
        </w:rPr>
        <w:t xml:space="preserve"> –</w:t>
      </w:r>
      <w:r w:rsidRPr="00861BC1">
        <w:rPr>
          <w:sz w:val="22"/>
          <w:lang w:val="ka-GE"/>
        </w:rPr>
        <w:t xml:space="preserve"> 80</w:t>
      </w:r>
      <w:r w:rsidRPr="00861BC1">
        <w:rPr>
          <w:sz w:val="22"/>
        </w:rPr>
        <w:t xml:space="preserve"> 300.0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167DFA" w:rsidRDefault="001A473F" w:rsidP="00B54A74">
      <w:pPr>
        <w:pStyle w:val="abzacixml"/>
        <w:spacing w:line="240" w:lineRule="auto"/>
        <w:ind w:firstLine="709"/>
        <w:rPr>
          <w:sz w:val="22"/>
        </w:rPr>
      </w:pPr>
      <w:r w:rsidRPr="00861BC1">
        <w:rPr>
          <w:sz w:val="22"/>
          <w:lang w:val="ka-GE"/>
        </w:rPr>
        <w:t xml:space="preserve">2. </w:t>
      </w:r>
      <w:proofErr w:type="spellStart"/>
      <w:r w:rsidRPr="00861BC1">
        <w:rPr>
          <w:sz w:val="22"/>
        </w:rPr>
        <w:t>საქართველოს</w:t>
      </w:r>
      <w:proofErr w:type="spellEnd"/>
      <w:r w:rsidRPr="00861BC1">
        <w:rPr>
          <w:sz w:val="22"/>
        </w:rPr>
        <w:t xml:space="preserve"> </w:t>
      </w:r>
      <w:proofErr w:type="spellStart"/>
      <w:r w:rsidRPr="00861BC1">
        <w:rPr>
          <w:sz w:val="22"/>
        </w:rPr>
        <w:t>ფინანსთა</w:t>
      </w:r>
      <w:proofErr w:type="spellEnd"/>
      <w:r w:rsidRPr="00861BC1">
        <w:rPr>
          <w:sz w:val="22"/>
        </w:rPr>
        <w:t xml:space="preserve"> </w:t>
      </w:r>
      <w:proofErr w:type="spellStart"/>
      <w:r w:rsidRPr="00861BC1">
        <w:rPr>
          <w:sz w:val="22"/>
        </w:rPr>
        <w:t>სამინისტროს</w:t>
      </w:r>
      <w:proofErr w:type="spellEnd"/>
      <w:r w:rsidRPr="00861BC1">
        <w:rPr>
          <w:sz w:val="22"/>
          <w:lang w:val="ka-GE"/>
        </w:rPr>
        <w:t xml:space="preserve"> </w:t>
      </w:r>
      <w:proofErr w:type="spellStart"/>
      <w:r w:rsidRPr="00861BC1">
        <w:rPr>
          <w:sz w:val="22"/>
        </w:rPr>
        <w:t>მიეცეს</w:t>
      </w:r>
      <w:proofErr w:type="spellEnd"/>
      <w:r w:rsidRPr="00861BC1">
        <w:rPr>
          <w:sz w:val="22"/>
          <w:lang w:val="ka-GE"/>
        </w:rPr>
        <w:t xml:space="preserve"> </w:t>
      </w:r>
      <w:proofErr w:type="spellStart"/>
      <w:r w:rsidRPr="00861BC1">
        <w:rPr>
          <w:sz w:val="22"/>
        </w:rPr>
        <w:t>უფლება</w:t>
      </w:r>
      <w:proofErr w:type="spellEnd"/>
      <w:r w:rsidRPr="00861BC1">
        <w:rPr>
          <w:sz w:val="22"/>
        </w:rPr>
        <w:t xml:space="preserve">, </w:t>
      </w:r>
      <w:proofErr w:type="spellStart"/>
      <w:r w:rsidRPr="00861BC1">
        <w:rPr>
          <w:sz w:val="22"/>
        </w:rPr>
        <w:t>ამ</w:t>
      </w:r>
      <w:proofErr w:type="spellEnd"/>
      <w:r w:rsidRPr="00861BC1">
        <w:rPr>
          <w:sz w:val="22"/>
        </w:rPr>
        <w:t xml:space="preserve"> </w:t>
      </w:r>
      <w:proofErr w:type="spellStart"/>
      <w:r w:rsidRPr="00861BC1">
        <w:rPr>
          <w:sz w:val="22"/>
        </w:rPr>
        <w:t>კანონით</w:t>
      </w:r>
      <w:proofErr w:type="spellEnd"/>
      <w:r w:rsidRPr="00861BC1">
        <w:rPr>
          <w:sz w:val="22"/>
        </w:rPr>
        <w:t xml:space="preserve"> </w:t>
      </w:r>
      <w:proofErr w:type="spellStart"/>
      <w:r w:rsidRPr="00861BC1">
        <w:rPr>
          <w:sz w:val="22"/>
        </w:rPr>
        <w:t>საგარეო</w:t>
      </w:r>
      <w:proofErr w:type="spellEnd"/>
      <w:r w:rsidRPr="00861BC1">
        <w:rPr>
          <w:sz w:val="22"/>
        </w:rPr>
        <w:t xml:space="preserve"> </w:t>
      </w:r>
      <w:proofErr w:type="spellStart"/>
      <w:r w:rsidRPr="00861BC1">
        <w:rPr>
          <w:sz w:val="22"/>
        </w:rPr>
        <w:t>ვალის</w:t>
      </w:r>
      <w:proofErr w:type="spellEnd"/>
      <w:r w:rsidRPr="00861BC1">
        <w:rPr>
          <w:sz w:val="22"/>
        </w:rPr>
        <w:t xml:space="preserve"> </w:t>
      </w:r>
      <w:proofErr w:type="spellStart"/>
      <w:r w:rsidRPr="00861BC1">
        <w:rPr>
          <w:sz w:val="22"/>
        </w:rPr>
        <w:t>მომსახურებისა</w:t>
      </w:r>
      <w:proofErr w:type="spellEnd"/>
      <w:r w:rsidRPr="00861BC1">
        <w:rPr>
          <w:sz w:val="22"/>
        </w:rPr>
        <w:t xml:space="preserve"> </w:t>
      </w:r>
      <w:proofErr w:type="spellStart"/>
      <w:r w:rsidRPr="00861BC1">
        <w:rPr>
          <w:sz w:val="22"/>
        </w:rPr>
        <w:t>და</w:t>
      </w:r>
      <w:proofErr w:type="spellEnd"/>
      <w:r w:rsidRPr="00861BC1">
        <w:rPr>
          <w:sz w:val="22"/>
        </w:rPr>
        <w:t xml:space="preserve"> </w:t>
      </w:r>
      <w:proofErr w:type="spellStart"/>
      <w:r w:rsidRPr="00861BC1">
        <w:rPr>
          <w:sz w:val="22"/>
        </w:rPr>
        <w:t>დაფარვისათვის</w:t>
      </w:r>
      <w:proofErr w:type="spellEnd"/>
      <w:r w:rsidRPr="00861BC1">
        <w:rPr>
          <w:sz w:val="22"/>
        </w:rPr>
        <w:t xml:space="preserve"> </w:t>
      </w:r>
      <w:proofErr w:type="spellStart"/>
      <w:r w:rsidRPr="00861BC1">
        <w:rPr>
          <w:sz w:val="22"/>
        </w:rPr>
        <w:t>გათვალისწინებული</w:t>
      </w:r>
      <w:proofErr w:type="spellEnd"/>
      <w:r w:rsidRPr="00861BC1">
        <w:rPr>
          <w:sz w:val="22"/>
          <w:lang w:val="ka-GE"/>
        </w:rPr>
        <w:t xml:space="preserve"> </w:t>
      </w:r>
      <w:proofErr w:type="spellStart"/>
      <w:r w:rsidRPr="00861BC1">
        <w:rPr>
          <w:sz w:val="22"/>
        </w:rPr>
        <w:t>ასიგნებების</w:t>
      </w:r>
      <w:proofErr w:type="spellEnd"/>
      <w:r w:rsidRPr="00861BC1">
        <w:rPr>
          <w:sz w:val="22"/>
        </w:rPr>
        <w:t xml:space="preserve"> </w:t>
      </w:r>
      <w:proofErr w:type="spellStart"/>
      <w:r w:rsidRPr="00861BC1">
        <w:rPr>
          <w:sz w:val="22"/>
        </w:rPr>
        <w:t>ფარგლებში</w:t>
      </w:r>
      <w:proofErr w:type="spellEnd"/>
      <w:r w:rsidRPr="00861BC1">
        <w:rPr>
          <w:sz w:val="22"/>
        </w:rPr>
        <w:t>,</w:t>
      </w:r>
      <w:r w:rsidRPr="00861BC1">
        <w:rPr>
          <w:sz w:val="22"/>
          <w:lang w:val="ka-GE"/>
        </w:rPr>
        <w:t xml:space="preserve"> </w:t>
      </w:r>
      <w:proofErr w:type="spellStart"/>
      <w:r w:rsidRPr="00861BC1">
        <w:rPr>
          <w:sz w:val="22"/>
        </w:rPr>
        <w:t>კრედიტორი</w:t>
      </w:r>
      <w:proofErr w:type="spellEnd"/>
      <w:r w:rsidRPr="00861BC1">
        <w:rPr>
          <w:sz w:val="22"/>
        </w:rPr>
        <w:t xml:space="preserve"> </w:t>
      </w:r>
      <w:proofErr w:type="spellStart"/>
      <w:r w:rsidRPr="00861BC1">
        <w:rPr>
          <w:sz w:val="22"/>
        </w:rPr>
        <w:t>ქვეყნის</w:t>
      </w:r>
      <w:proofErr w:type="spellEnd"/>
      <w:r w:rsidRPr="00167DFA">
        <w:rPr>
          <w:sz w:val="22"/>
        </w:rPr>
        <w:t xml:space="preserve"> </w:t>
      </w:r>
      <w:proofErr w:type="spellStart"/>
      <w:r w:rsidRPr="00167DFA">
        <w:rPr>
          <w:sz w:val="22"/>
        </w:rPr>
        <w:t>მთავრობის</w:t>
      </w:r>
      <w:proofErr w:type="spellEnd"/>
      <w:r w:rsidRPr="00167DFA">
        <w:rPr>
          <w:sz w:val="22"/>
          <w:lang w:val="ka-GE"/>
        </w:rPr>
        <w:t xml:space="preserve"> </w:t>
      </w:r>
      <w:proofErr w:type="spellStart"/>
      <w:r w:rsidRPr="00167DFA">
        <w:rPr>
          <w:sz w:val="22"/>
        </w:rPr>
        <w:t>თანხმობის</w:t>
      </w:r>
      <w:proofErr w:type="spellEnd"/>
      <w:r w:rsidRPr="00167DFA">
        <w:rPr>
          <w:sz w:val="22"/>
        </w:rPr>
        <w:t xml:space="preserve"> </w:t>
      </w:r>
      <w:proofErr w:type="spellStart"/>
      <w:r w:rsidRPr="00167DFA">
        <w:rPr>
          <w:sz w:val="22"/>
        </w:rPr>
        <w:t>შემთხვევაში</w:t>
      </w:r>
      <w:proofErr w:type="spellEnd"/>
      <w:r w:rsidRPr="00167DFA">
        <w:rPr>
          <w:sz w:val="22"/>
        </w:rPr>
        <w:t>,</w:t>
      </w:r>
      <w:r w:rsidRPr="00167DFA">
        <w:rPr>
          <w:sz w:val="22"/>
          <w:lang w:val="ka-GE"/>
        </w:rPr>
        <w:t xml:space="preserve"> </w:t>
      </w:r>
      <w:proofErr w:type="spellStart"/>
      <w:r w:rsidRPr="00167DFA">
        <w:rPr>
          <w:sz w:val="22"/>
        </w:rPr>
        <w:t>საქართველოს</w:t>
      </w:r>
      <w:proofErr w:type="spellEnd"/>
      <w:r w:rsidRPr="00167DFA">
        <w:rPr>
          <w:sz w:val="22"/>
          <w:lang w:val="ka-GE"/>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დადგენილებით</w:t>
      </w:r>
      <w:proofErr w:type="spellEnd"/>
      <w:r w:rsidRPr="00167DFA">
        <w:rPr>
          <w:sz w:val="22"/>
          <w:lang w:val="ka-GE"/>
        </w:rPr>
        <w:t xml:space="preserve"> </w:t>
      </w:r>
      <w:proofErr w:type="spellStart"/>
      <w:r w:rsidRPr="00167DFA">
        <w:rPr>
          <w:sz w:val="22"/>
        </w:rPr>
        <w:t>განსაზღვრული</w:t>
      </w:r>
      <w:proofErr w:type="spellEnd"/>
      <w:r w:rsidRPr="00167DFA">
        <w:rPr>
          <w:sz w:val="22"/>
        </w:rPr>
        <w:t xml:space="preserve"> </w:t>
      </w:r>
      <w:proofErr w:type="spellStart"/>
      <w:r w:rsidRPr="00167DFA">
        <w:rPr>
          <w:sz w:val="22"/>
        </w:rPr>
        <w:t>წესით</w:t>
      </w:r>
      <w:proofErr w:type="spellEnd"/>
      <w:r w:rsidRPr="00167DFA">
        <w:rPr>
          <w:sz w:val="22"/>
        </w:rPr>
        <w:t xml:space="preserve"> </w:t>
      </w:r>
      <w:proofErr w:type="spellStart"/>
      <w:r w:rsidRPr="00167DFA">
        <w:rPr>
          <w:sz w:val="22"/>
        </w:rPr>
        <w:t>განახორციელოს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პირებისათვის</w:t>
      </w:r>
      <w:proofErr w:type="spellEnd"/>
      <w:r w:rsidRPr="00167DFA">
        <w:rPr>
          <w:sz w:val="22"/>
        </w:rPr>
        <w:t xml:space="preserve"> </w:t>
      </w:r>
      <w:proofErr w:type="spellStart"/>
      <w:r w:rsidRPr="00167DFA">
        <w:rPr>
          <w:sz w:val="22"/>
        </w:rPr>
        <w:t>აღნიშნული</w:t>
      </w:r>
      <w:proofErr w:type="spellEnd"/>
      <w:r w:rsidRPr="00167DFA">
        <w:rPr>
          <w:sz w:val="22"/>
        </w:rPr>
        <w:t xml:space="preserve"> </w:t>
      </w:r>
      <w:proofErr w:type="spellStart"/>
      <w:r w:rsidRPr="00167DFA">
        <w:rPr>
          <w:sz w:val="22"/>
        </w:rPr>
        <w:t>სახსრებიდან</w:t>
      </w:r>
      <w:proofErr w:type="spellEnd"/>
      <w:r w:rsidRPr="00167DFA">
        <w:rPr>
          <w:sz w:val="22"/>
        </w:rPr>
        <w:t xml:space="preserve"> </w:t>
      </w:r>
      <w:proofErr w:type="spellStart"/>
      <w:r w:rsidRPr="00167DFA">
        <w:rPr>
          <w:sz w:val="22"/>
        </w:rPr>
        <w:t>თანხების</w:t>
      </w:r>
      <w:proofErr w:type="spellEnd"/>
      <w:r w:rsidRPr="00167DFA">
        <w:rPr>
          <w:sz w:val="22"/>
        </w:rPr>
        <w:t xml:space="preserve"> </w:t>
      </w:r>
      <w:proofErr w:type="spellStart"/>
      <w:r w:rsidRPr="00167DFA">
        <w:rPr>
          <w:sz w:val="22"/>
        </w:rPr>
        <w:t>ანაზღაურება</w:t>
      </w:r>
      <w:proofErr w:type="spellEnd"/>
      <w:r w:rsidRPr="00167DFA">
        <w:rPr>
          <w:sz w:val="22"/>
        </w:rPr>
        <w:t xml:space="preserve"> </w:t>
      </w:r>
      <w:proofErr w:type="spellStart"/>
      <w:r w:rsidRPr="00167DFA">
        <w:rPr>
          <w:sz w:val="22"/>
        </w:rPr>
        <w:t>ან</w:t>
      </w:r>
      <w:proofErr w:type="spellEnd"/>
      <w:r w:rsidRPr="00167DFA">
        <w:rPr>
          <w:sz w:val="22"/>
        </w:rPr>
        <w:t xml:space="preserve"> </w:t>
      </w:r>
      <w:proofErr w:type="spellStart"/>
      <w:r w:rsidRPr="00167DFA">
        <w:rPr>
          <w:sz w:val="22"/>
        </w:rPr>
        <w:t>შესაბამისი</w:t>
      </w:r>
      <w:proofErr w:type="spellEnd"/>
      <w:r w:rsidRPr="00167DFA">
        <w:rPr>
          <w:sz w:val="22"/>
        </w:rPr>
        <w:t xml:space="preserve"> </w:t>
      </w:r>
      <w:proofErr w:type="spellStart"/>
      <w:r w:rsidRPr="00167DFA">
        <w:rPr>
          <w:sz w:val="22"/>
        </w:rPr>
        <w:t>პროგრამების</w:t>
      </w:r>
      <w:proofErr w:type="spellEnd"/>
      <w:r w:rsidRPr="00167DFA">
        <w:rPr>
          <w:sz w:val="22"/>
        </w:rPr>
        <w:t xml:space="preserve"> </w:t>
      </w:r>
      <w:proofErr w:type="spellStart"/>
      <w:r w:rsidRPr="00167DFA">
        <w:rPr>
          <w:sz w:val="22"/>
        </w:rPr>
        <w:t>დაფინანსება</w:t>
      </w:r>
      <w:proofErr w:type="spellEnd"/>
      <w:r w:rsidRPr="00167DFA">
        <w:rPr>
          <w:sz w:val="22"/>
        </w:rPr>
        <w:t xml:space="preserve"> </w:t>
      </w:r>
      <w:proofErr w:type="spellStart"/>
      <w:r w:rsidRPr="00167DFA">
        <w:rPr>
          <w:sz w:val="22"/>
        </w:rPr>
        <w:t>ამ</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კრედიტორი</w:t>
      </w:r>
      <w:proofErr w:type="spellEnd"/>
      <w:r w:rsidRPr="00167DFA">
        <w:rPr>
          <w:sz w:val="22"/>
        </w:rPr>
        <w:t xml:space="preserve"> </w:t>
      </w:r>
      <w:proofErr w:type="spellStart"/>
      <w:r w:rsidRPr="00167DFA">
        <w:rPr>
          <w:sz w:val="22"/>
        </w:rPr>
        <w:t>ქვეყნისათვის</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ვალის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w:t>
      </w:r>
      <w:proofErr w:type="spellEnd"/>
      <w:r w:rsidRPr="00167DFA">
        <w:rPr>
          <w:sz w:val="22"/>
        </w:rPr>
        <w:t xml:space="preserve"> </w:t>
      </w:r>
      <w:proofErr w:type="spellStart"/>
      <w:r w:rsidRPr="00167DFA">
        <w:rPr>
          <w:sz w:val="22"/>
        </w:rPr>
        <w:t>ანგარიშში</w:t>
      </w:r>
      <w:proofErr w:type="spellEnd"/>
      <w:r w:rsidRPr="00167DFA">
        <w:rPr>
          <w:sz w:val="22"/>
        </w:rPr>
        <w:t xml:space="preserve"> </w:t>
      </w:r>
      <w:proofErr w:type="spellStart"/>
      <w:r w:rsidRPr="00167DFA">
        <w:rPr>
          <w:sz w:val="22"/>
        </w:rPr>
        <w:t>პროდუქციის</w:t>
      </w:r>
      <w:proofErr w:type="spellEnd"/>
      <w:r w:rsidRPr="00167DFA">
        <w:rPr>
          <w:sz w:val="22"/>
        </w:rPr>
        <w:t xml:space="preserve"> </w:t>
      </w:r>
      <w:proofErr w:type="spellStart"/>
      <w:r w:rsidRPr="00167DFA">
        <w:rPr>
          <w:sz w:val="22"/>
        </w:rPr>
        <w:t>რეალიზაციისათვის</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მომსახურების</w:t>
      </w:r>
      <w:proofErr w:type="spellEnd"/>
      <w:r w:rsidRPr="00167DFA">
        <w:rPr>
          <w:sz w:val="22"/>
        </w:rPr>
        <w:t xml:space="preserve"> </w:t>
      </w:r>
      <w:proofErr w:type="spellStart"/>
      <w:r w:rsidRPr="00167DFA">
        <w:rPr>
          <w:sz w:val="22"/>
        </w:rPr>
        <w:t>გაწევისათვის</w:t>
      </w:r>
      <w:proofErr w:type="spellEnd"/>
      <w:r w:rsidRPr="00167DFA">
        <w:rPr>
          <w:sz w:val="22"/>
        </w:rPr>
        <w:t>.</w:t>
      </w:r>
    </w:p>
    <w:p w:rsidR="001A473F" w:rsidRPr="00167DFA" w:rsidRDefault="001A473F" w:rsidP="00B54A74">
      <w:pPr>
        <w:spacing w:after="0" w:line="240" w:lineRule="auto"/>
        <w:ind w:firstLine="720"/>
        <w:jc w:val="both"/>
        <w:rPr>
          <w:rFonts w:ascii="Sylfaen" w:hAnsi="Sylfaen"/>
          <w:szCs w:val="22"/>
          <w:lang w:val="ka-GE"/>
        </w:rPr>
      </w:pPr>
      <w:r w:rsidRPr="00167DFA">
        <w:rPr>
          <w:rFonts w:ascii="Sylfaen" w:hAnsi="Sylfaen"/>
          <w:szCs w:val="22"/>
        </w:rPr>
        <w:t>3</w:t>
      </w:r>
      <w:r w:rsidRPr="00C061C6">
        <w:rPr>
          <w:rFonts w:ascii="Sylfaen" w:eastAsia="Sylfaen" w:hAnsi="Sylfaen" w:cstheme="minorBidi"/>
          <w:szCs w:val="22"/>
        </w:rPr>
        <w:t xml:space="preserve">. </w:t>
      </w:r>
      <w:proofErr w:type="gramStart"/>
      <w:r w:rsidRPr="00C061C6">
        <w:rPr>
          <w:rFonts w:ascii="Sylfaen" w:eastAsia="Sylfaen" w:hAnsi="Sylfaen" w:cstheme="minorBidi"/>
          <w:szCs w:val="22"/>
          <w:lang w:val="ka-GE"/>
        </w:rPr>
        <w:t>საქართველოს</w:t>
      </w:r>
      <w:proofErr w:type="gramEnd"/>
      <w:r w:rsidRPr="00C061C6">
        <w:rPr>
          <w:rFonts w:ascii="Sylfaen" w:eastAsia="Sylfaen" w:hAnsi="Sylfaen" w:cstheme="minorBidi"/>
          <w:szCs w:val="22"/>
        </w:rPr>
        <w:t xml:space="preserve"> 2021 </w:t>
      </w:r>
      <w:proofErr w:type="spellStart"/>
      <w:r w:rsidRPr="00C061C6">
        <w:rPr>
          <w:rFonts w:ascii="Sylfaen" w:eastAsia="Sylfaen" w:hAnsi="Sylfaen" w:cstheme="minorBidi"/>
          <w:szCs w:val="22"/>
        </w:rPr>
        <w:t>წლის</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სახ</w:t>
      </w:r>
      <w:bookmarkStart w:id="0" w:name="_GoBack"/>
      <w:r w:rsidRPr="00C061C6">
        <w:rPr>
          <w:rFonts w:ascii="Sylfaen" w:eastAsia="Sylfaen" w:hAnsi="Sylfaen" w:cstheme="minorBidi"/>
          <w:szCs w:val="22"/>
        </w:rPr>
        <w:t>ე</w:t>
      </w:r>
      <w:bookmarkEnd w:id="0"/>
      <w:r w:rsidRPr="00C061C6">
        <w:rPr>
          <w:rFonts w:ascii="Sylfaen" w:eastAsia="Sylfaen" w:hAnsi="Sylfaen" w:cstheme="minorBidi"/>
          <w:szCs w:val="22"/>
        </w:rPr>
        <w:t>ლმწიფო</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ბიუჯეტით</w:t>
      </w:r>
      <w:proofErr w:type="spellEnd"/>
      <w:r w:rsidRPr="00C061C6">
        <w:rPr>
          <w:rFonts w:ascii="Sylfaen" w:eastAsia="Sylfaen" w:hAnsi="Sylfaen" w:cstheme="minorBidi"/>
          <w:szCs w:val="22"/>
        </w:rPr>
        <w:t xml:space="preserve"> </w:t>
      </w:r>
      <w:r w:rsidRPr="00C061C6">
        <w:rPr>
          <w:rFonts w:ascii="Sylfaen" w:eastAsia="Sylfaen" w:hAnsi="Sylfaen" w:cstheme="minorBidi"/>
          <w:szCs w:val="22"/>
          <w:lang w:val="ka-GE"/>
        </w:rPr>
        <w:t>გათ</w:t>
      </w:r>
      <w:proofErr w:type="spellStart"/>
      <w:r w:rsidRPr="00C061C6">
        <w:rPr>
          <w:rFonts w:ascii="Sylfaen" w:eastAsia="Sylfaen" w:hAnsi="Sylfaen" w:cstheme="minorBidi"/>
          <w:szCs w:val="22"/>
        </w:rPr>
        <w:t>ვალისწინებ</w:t>
      </w:r>
      <w:proofErr w:type="spellEnd"/>
      <w:r w:rsidRPr="00C061C6">
        <w:rPr>
          <w:rFonts w:ascii="Sylfaen" w:eastAsia="Sylfaen" w:hAnsi="Sylfaen" w:cstheme="minorBidi"/>
          <w:szCs w:val="22"/>
          <w:lang w:val="ka-GE"/>
        </w:rPr>
        <w:t>ულია</w:t>
      </w:r>
      <w:r w:rsidRPr="00C061C6">
        <w:rPr>
          <w:rFonts w:ascii="Sylfaen" w:eastAsia="Sylfaen" w:hAnsi="Sylfaen" w:cstheme="minorBidi"/>
          <w:szCs w:val="22"/>
        </w:rPr>
        <w:t xml:space="preserve"> 2021 </w:t>
      </w:r>
      <w:proofErr w:type="spellStart"/>
      <w:r w:rsidRPr="00C061C6">
        <w:rPr>
          <w:rFonts w:ascii="Sylfaen" w:eastAsia="Sylfaen" w:hAnsi="Sylfaen" w:cstheme="minorBidi"/>
          <w:szCs w:val="22"/>
        </w:rPr>
        <w:t>წელს</w:t>
      </w:r>
      <w:proofErr w:type="spellEnd"/>
      <w:r w:rsidRPr="00C061C6">
        <w:rPr>
          <w:rFonts w:ascii="Sylfaen" w:eastAsia="Sylfaen" w:hAnsi="Sylfaen" w:cstheme="minorBidi"/>
          <w:szCs w:val="22"/>
          <w:lang w:val="ka-GE"/>
        </w:rPr>
        <w:t xml:space="preserve"> დასაფარავი</w:t>
      </w:r>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სუვერენული</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ევრობონდის</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რეფინა</w:t>
      </w:r>
      <w:proofErr w:type="spellEnd"/>
      <w:r w:rsidRPr="00C061C6">
        <w:rPr>
          <w:rFonts w:ascii="Sylfaen" w:eastAsia="Sylfaen" w:hAnsi="Sylfaen" w:cstheme="minorBidi"/>
          <w:szCs w:val="22"/>
          <w:lang w:val="ka-GE"/>
        </w:rPr>
        <w:t>ნ</w:t>
      </w:r>
      <w:proofErr w:type="spellStart"/>
      <w:r w:rsidRPr="00C061C6">
        <w:rPr>
          <w:rFonts w:ascii="Sylfaen" w:eastAsia="Sylfaen" w:hAnsi="Sylfaen" w:cstheme="minorBidi"/>
          <w:szCs w:val="22"/>
        </w:rPr>
        <w:t>სირების</w:t>
      </w:r>
      <w:proofErr w:type="spellEnd"/>
      <w:r w:rsidRPr="00C061C6">
        <w:rPr>
          <w:rFonts w:ascii="Sylfaen" w:eastAsia="Sylfaen" w:hAnsi="Sylfaen" w:cstheme="minorBidi"/>
          <w:szCs w:val="22"/>
          <w:lang w:val="ka-GE"/>
        </w:rPr>
        <w:t>ა</w:t>
      </w:r>
      <w:proofErr w:type="spellStart"/>
      <w:r w:rsidRPr="00C061C6">
        <w:rPr>
          <w:rFonts w:ascii="Sylfaen" w:eastAsia="Sylfaen" w:hAnsi="Sylfaen" w:cstheme="minorBidi"/>
          <w:szCs w:val="22"/>
        </w:rPr>
        <w:t>თვის</w:t>
      </w:r>
      <w:proofErr w:type="spellEnd"/>
      <w:r w:rsidRPr="00C061C6">
        <w:rPr>
          <w:rFonts w:ascii="Sylfaen" w:eastAsia="Sylfaen" w:hAnsi="Sylfaen" w:cstheme="minorBidi"/>
          <w:szCs w:val="22"/>
        </w:rPr>
        <w:t xml:space="preserve"> 1 </w:t>
      </w:r>
      <w:r w:rsidRPr="00C061C6">
        <w:rPr>
          <w:rFonts w:ascii="Sylfaen" w:eastAsia="Sylfaen" w:hAnsi="Sylfaen" w:cstheme="minorBidi"/>
          <w:szCs w:val="22"/>
          <w:lang w:val="ka-GE"/>
        </w:rPr>
        <w:t>713</w:t>
      </w:r>
      <w:r w:rsidRPr="00C061C6">
        <w:rPr>
          <w:rFonts w:ascii="Sylfaen" w:eastAsia="Sylfaen" w:hAnsi="Sylfaen" w:cstheme="minorBidi"/>
          <w:szCs w:val="22"/>
        </w:rPr>
        <w:t xml:space="preserve"> </w:t>
      </w:r>
      <w:r w:rsidRPr="00C061C6">
        <w:rPr>
          <w:rFonts w:ascii="Sylfaen" w:eastAsia="Sylfaen" w:hAnsi="Sylfaen" w:cstheme="minorBidi"/>
          <w:szCs w:val="22"/>
          <w:lang w:val="ka-GE"/>
        </w:rPr>
        <w:t>150</w:t>
      </w:r>
      <w:r w:rsidRPr="00C061C6">
        <w:rPr>
          <w:rFonts w:ascii="Sylfaen" w:eastAsia="Sylfaen" w:hAnsi="Sylfaen" w:cstheme="minorBidi"/>
          <w:szCs w:val="22"/>
        </w:rPr>
        <w:t xml:space="preserve">.0 </w:t>
      </w:r>
      <w:proofErr w:type="spellStart"/>
      <w:r w:rsidRPr="00C061C6">
        <w:rPr>
          <w:rFonts w:ascii="Sylfaen" w:eastAsia="Sylfaen" w:hAnsi="Sylfaen" w:cstheme="minorBidi"/>
          <w:szCs w:val="22"/>
        </w:rPr>
        <w:t>ათასი</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ლარის</w:t>
      </w:r>
      <w:proofErr w:type="spellEnd"/>
      <w:r w:rsidRPr="00C061C6">
        <w:rPr>
          <w:rFonts w:ascii="Sylfaen" w:eastAsia="Sylfaen" w:hAnsi="Sylfaen" w:cstheme="minorBidi"/>
          <w:szCs w:val="22"/>
        </w:rPr>
        <w:t xml:space="preserve"> </w:t>
      </w:r>
      <w:r w:rsidRPr="00C061C6">
        <w:rPr>
          <w:rFonts w:ascii="Sylfaen" w:eastAsia="Sylfaen" w:hAnsi="Sylfaen" w:cstheme="minorBidi"/>
          <w:szCs w:val="22"/>
          <w:lang w:val="ka-GE"/>
        </w:rPr>
        <w:t xml:space="preserve">ფარგლებში </w:t>
      </w:r>
      <w:proofErr w:type="spellStart"/>
      <w:r w:rsidRPr="00C061C6">
        <w:rPr>
          <w:rFonts w:ascii="Sylfaen" w:eastAsia="Sylfaen" w:hAnsi="Sylfaen" w:cstheme="minorBidi"/>
          <w:szCs w:val="22"/>
        </w:rPr>
        <w:t>ახალი</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ევრობონდის</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გამოშვება</w:t>
      </w:r>
      <w:proofErr w:type="spellEnd"/>
      <w:r w:rsidRPr="00C061C6">
        <w:rPr>
          <w:rFonts w:ascii="Sylfaen" w:eastAsia="Sylfaen" w:hAnsi="Sylfaen" w:cstheme="minorBidi"/>
          <w:szCs w:val="22"/>
        </w:rPr>
        <w:t>.</w:t>
      </w:r>
      <w:r w:rsidRPr="00167DFA">
        <w:rPr>
          <w:rFonts w:ascii="Sylfaen" w:eastAsia="Sylfaen" w:hAnsi="Sylfaen" w:cstheme="minorBidi"/>
          <w:szCs w:val="22"/>
        </w:rPr>
        <w:t xml:space="preserve"> </w:t>
      </w:r>
    </w:p>
    <w:p w:rsidR="001A473F" w:rsidRPr="00167DFA" w:rsidRDefault="001A473F" w:rsidP="00B54A74">
      <w:pPr>
        <w:pStyle w:val="abzacixml"/>
        <w:spacing w:line="240" w:lineRule="auto"/>
        <w:ind w:firstLine="709"/>
        <w:rPr>
          <w:rFonts w:eastAsia="Times New Roman"/>
          <w:sz w:val="22"/>
          <w:lang w:val="ka-GE"/>
        </w:rPr>
      </w:pPr>
      <w:r w:rsidRPr="00167DFA">
        <w:rPr>
          <w:sz w:val="22"/>
        </w:rPr>
        <w:t>4</w:t>
      </w:r>
      <w:r w:rsidRPr="00167DFA">
        <w:rPr>
          <w:sz w:val="22"/>
          <w:lang w:val="ka-GE"/>
        </w:rPr>
        <w:t xml:space="preserve">. </w:t>
      </w:r>
      <w:r w:rsidRPr="00167DFA">
        <w:rPr>
          <w:sz w:val="22"/>
        </w:rPr>
        <w:t>„</w:t>
      </w:r>
      <w:proofErr w:type="spellStart"/>
      <w:r w:rsidRPr="00167DFA">
        <w:rPr>
          <w:rFonts w:cs="Sylfaen"/>
          <w:sz w:val="22"/>
        </w:rPr>
        <w:t>საქართველოს</w:t>
      </w:r>
      <w:proofErr w:type="spellEnd"/>
      <w:r w:rsidRPr="00167DFA">
        <w:rPr>
          <w:sz w:val="22"/>
        </w:rPr>
        <w:t xml:space="preserve"> </w:t>
      </w:r>
      <w:r w:rsidRPr="00167DFA">
        <w:rPr>
          <w:spacing w:val="36"/>
          <w:sz w:val="22"/>
        </w:rPr>
        <w:t> </w:t>
      </w:r>
      <w:proofErr w:type="spellStart"/>
      <w:r w:rsidRPr="00167DFA">
        <w:rPr>
          <w:rFonts w:cs="Sylfaen"/>
          <w:sz w:val="22"/>
        </w:rPr>
        <w:t>მთავრობის</w:t>
      </w:r>
      <w:proofErr w:type="spellEnd"/>
      <w:r w:rsidRPr="00167DFA">
        <w:rPr>
          <w:sz w:val="22"/>
        </w:rPr>
        <w:t xml:space="preserve"> </w:t>
      </w:r>
      <w:r w:rsidRPr="00167DFA">
        <w:rPr>
          <w:spacing w:val="37"/>
          <w:sz w:val="22"/>
        </w:rPr>
        <w:t> </w:t>
      </w:r>
      <w:proofErr w:type="spellStart"/>
      <w:r w:rsidRPr="00167DFA">
        <w:rPr>
          <w:rFonts w:cs="Sylfaen"/>
          <w:spacing w:val="-1"/>
          <w:sz w:val="22"/>
        </w:rPr>
        <w:t>ს</w:t>
      </w:r>
      <w:r w:rsidRPr="00167DFA">
        <w:rPr>
          <w:rFonts w:cs="Sylfaen"/>
          <w:sz w:val="22"/>
        </w:rPr>
        <w:t>აქარ</w:t>
      </w:r>
      <w:r w:rsidRPr="00167DFA">
        <w:rPr>
          <w:rFonts w:cs="Sylfaen"/>
          <w:spacing w:val="1"/>
          <w:sz w:val="22"/>
        </w:rPr>
        <w:t>თ</w:t>
      </w:r>
      <w:r w:rsidRPr="00167DFA">
        <w:rPr>
          <w:rFonts w:cs="Sylfaen"/>
          <w:sz w:val="22"/>
        </w:rPr>
        <w:t>ველოს</w:t>
      </w:r>
      <w:proofErr w:type="spellEnd"/>
      <w:r w:rsidRPr="00167DFA">
        <w:rPr>
          <w:sz w:val="22"/>
        </w:rPr>
        <w:t xml:space="preserve"> </w:t>
      </w:r>
      <w:r w:rsidRPr="00167DFA">
        <w:rPr>
          <w:spacing w:val="36"/>
          <w:sz w:val="22"/>
        </w:rPr>
        <w:t> </w:t>
      </w:r>
      <w:proofErr w:type="spellStart"/>
      <w:r w:rsidRPr="00167DFA">
        <w:rPr>
          <w:rFonts w:cs="Sylfaen"/>
          <w:sz w:val="22"/>
        </w:rPr>
        <w:t>ე</w:t>
      </w:r>
      <w:r w:rsidRPr="00167DFA">
        <w:rPr>
          <w:rFonts w:cs="Sylfaen"/>
          <w:spacing w:val="1"/>
          <w:sz w:val="22"/>
        </w:rPr>
        <w:t>რ</w:t>
      </w:r>
      <w:r w:rsidRPr="00167DFA">
        <w:rPr>
          <w:rFonts w:cs="Sylfaen"/>
          <w:sz w:val="22"/>
        </w:rPr>
        <w:t>ო</w:t>
      </w:r>
      <w:r w:rsidRPr="00167DFA">
        <w:rPr>
          <w:rFonts w:cs="Sylfaen"/>
          <w:spacing w:val="-1"/>
          <w:sz w:val="22"/>
        </w:rPr>
        <w:t>ვ</w:t>
      </w:r>
      <w:r w:rsidRPr="00167DFA">
        <w:rPr>
          <w:rFonts w:cs="Sylfaen"/>
          <w:sz w:val="22"/>
        </w:rPr>
        <w:t>ნული</w:t>
      </w:r>
      <w:proofErr w:type="spellEnd"/>
      <w:r w:rsidRPr="00167DFA">
        <w:rPr>
          <w:sz w:val="22"/>
        </w:rPr>
        <w:t xml:space="preserve"> </w:t>
      </w:r>
      <w:r w:rsidRPr="00167DFA">
        <w:rPr>
          <w:spacing w:val="37"/>
          <w:sz w:val="22"/>
        </w:rPr>
        <w:t> </w:t>
      </w:r>
      <w:proofErr w:type="spellStart"/>
      <w:r w:rsidRPr="00167DFA">
        <w:rPr>
          <w:rFonts w:cs="Sylfaen"/>
          <w:sz w:val="22"/>
        </w:rPr>
        <w:t>ბანკისად</w:t>
      </w:r>
      <w:r w:rsidRPr="00167DFA">
        <w:rPr>
          <w:rFonts w:cs="Sylfaen"/>
          <w:spacing w:val="1"/>
          <w:sz w:val="22"/>
        </w:rPr>
        <w:t>მ</w:t>
      </w:r>
      <w:r w:rsidRPr="00167DFA">
        <w:rPr>
          <w:rFonts w:cs="Sylfaen"/>
          <w:sz w:val="22"/>
        </w:rPr>
        <w:t>ი</w:t>
      </w:r>
      <w:proofErr w:type="spellEnd"/>
      <w:r w:rsidRPr="00167DFA">
        <w:rPr>
          <w:sz w:val="22"/>
        </w:rPr>
        <w:t xml:space="preserve"> </w:t>
      </w:r>
      <w:r w:rsidRPr="00167DFA">
        <w:rPr>
          <w:spacing w:val="37"/>
          <w:sz w:val="22"/>
        </w:rPr>
        <w:t> </w:t>
      </w:r>
      <w:proofErr w:type="spellStart"/>
      <w:r w:rsidRPr="00167DFA">
        <w:rPr>
          <w:rFonts w:cs="Sylfaen"/>
          <w:spacing w:val="-1"/>
          <w:sz w:val="22"/>
        </w:rPr>
        <w:t>დ</w:t>
      </w:r>
      <w:r w:rsidRPr="00167DFA">
        <w:rPr>
          <w:rFonts w:cs="Sylfaen"/>
          <w:sz w:val="22"/>
        </w:rPr>
        <w:t>ავა</w:t>
      </w:r>
      <w:r w:rsidRPr="00167DFA">
        <w:rPr>
          <w:rFonts w:cs="Sylfaen"/>
          <w:spacing w:val="-1"/>
          <w:sz w:val="22"/>
        </w:rPr>
        <w:t>ლ</w:t>
      </w:r>
      <w:r w:rsidRPr="00167DFA">
        <w:rPr>
          <w:rFonts w:cs="Sylfaen"/>
          <w:sz w:val="22"/>
        </w:rPr>
        <w:t>იან</w:t>
      </w:r>
      <w:r w:rsidRPr="00167DFA">
        <w:rPr>
          <w:rFonts w:cs="Sylfaen"/>
          <w:spacing w:val="1"/>
          <w:sz w:val="22"/>
        </w:rPr>
        <w:t>ე</w:t>
      </w:r>
      <w:r w:rsidRPr="00167DFA">
        <w:rPr>
          <w:rFonts w:cs="Sylfaen"/>
          <w:sz w:val="22"/>
        </w:rPr>
        <w:t>ბის</w:t>
      </w:r>
      <w:proofErr w:type="spellEnd"/>
      <w:r w:rsidRPr="00167DFA">
        <w:rPr>
          <w:sz w:val="22"/>
        </w:rPr>
        <w:t xml:space="preserve"> </w:t>
      </w:r>
      <w:proofErr w:type="spellStart"/>
      <w:r w:rsidRPr="00167DFA">
        <w:rPr>
          <w:rFonts w:cs="Sylfaen"/>
          <w:sz w:val="22"/>
        </w:rPr>
        <w:t>დაფარვის</w:t>
      </w:r>
      <w:proofErr w:type="spellEnd"/>
      <w:r w:rsidRPr="00167DFA">
        <w:rPr>
          <w:spacing w:val="1"/>
          <w:sz w:val="22"/>
        </w:rPr>
        <w:t xml:space="preserve"> </w:t>
      </w:r>
      <w:proofErr w:type="spellStart"/>
      <w:r w:rsidRPr="00167DFA">
        <w:rPr>
          <w:rFonts w:cs="Sylfaen"/>
          <w:sz w:val="22"/>
        </w:rPr>
        <w:t>ღონისძ</w:t>
      </w:r>
      <w:r w:rsidRPr="00167DFA">
        <w:rPr>
          <w:rFonts w:cs="Sylfaen"/>
          <w:spacing w:val="1"/>
          <w:sz w:val="22"/>
        </w:rPr>
        <w:t>ი</w:t>
      </w:r>
      <w:r w:rsidRPr="00167DFA">
        <w:rPr>
          <w:rFonts w:cs="Sylfaen"/>
          <w:sz w:val="22"/>
        </w:rPr>
        <w:t>ებების</w:t>
      </w:r>
      <w:proofErr w:type="spellEnd"/>
      <w:r w:rsidRPr="00167DFA">
        <w:rPr>
          <w:spacing w:val="1"/>
          <w:sz w:val="22"/>
        </w:rPr>
        <w:t xml:space="preserve"> </w:t>
      </w:r>
      <w:proofErr w:type="spellStart"/>
      <w:r w:rsidRPr="00167DFA">
        <w:rPr>
          <w:rFonts w:cs="Sylfaen"/>
          <w:sz w:val="22"/>
        </w:rPr>
        <w:t>შეს</w:t>
      </w:r>
      <w:r w:rsidRPr="00167DFA">
        <w:rPr>
          <w:rFonts w:cs="Sylfaen"/>
          <w:spacing w:val="-1"/>
          <w:sz w:val="22"/>
        </w:rPr>
        <w:t>ახ</w:t>
      </w:r>
      <w:r w:rsidRPr="00167DFA">
        <w:rPr>
          <w:rFonts w:cs="Sylfaen"/>
          <w:sz w:val="22"/>
        </w:rPr>
        <w:t>ე</w:t>
      </w:r>
      <w:r w:rsidRPr="00167DFA">
        <w:rPr>
          <w:rFonts w:cs="Sylfaen"/>
          <w:spacing w:val="1"/>
          <w:sz w:val="22"/>
        </w:rPr>
        <w:t>ბ</w:t>
      </w:r>
      <w:proofErr w:type="spellEnd"/>
      <w:r w:rsidRPr="00167DFA">
        <w:rPr>
          <w:sz w:val="22"/>
        </w:rPr>
        <w:t>“</w:t>
      </w:r>
      <w:r w:rsidRPr="00167DFA">
        <w:rPr>
          <w:spacing w:val="1"/>
          <w:sz w:val="22"/>
        </w:rPr>
        <w:t xml:space="preserve"> </w:t>
      </w:r>
      <w:proofErr w:type="spellStart"/>
      <w:r w:rsidRPr="00167DFA">
        <w:rPr>
          <w:rFonts w:cs="Sylfaen"/>
          <w:sz w:val="22"/>
        </w:rPr>
        <w:t>საქართველოს</w:t>
      </w:r>
      <w:proofErr w:type="spellEnd"/>
      <w:r w:rsidRPr="00167DFA">
        <w:rPr>
          <w:spacing w:val="1"/>
          <w:sz w:val="22"/>
        </w:rPr>
        <w:t xml:space="preserve"> </w:t>
      </w:r>
      <w:proofErr w:type="spellStart"/>
      <w:r w:rsidRPr="00167DFA">
        <w:rPr>
          <w:rFonts w:cs="Sylfaen"/>
          <w:sz w:val="22"/>
        </w:rPr>
        <w:t>მთავრობისა</w:t>
      </w:r>
      <w:proofErr w:type="spellEnd"/>
      <w:r w:rsidRPr="00167DFA">
        <w:rPr>
          <w:spacing w:val="1"/>
          <w:sz w:val="22"/>
        </w:rPr>
        <w:t xml:space="preserve"> </w:t>
      </w:r>
      <w:proofErr w:type="spellStart"/>
      <w:r w:rsidRPr="00167DFA">
        <w:rPr>
          <w:rFonts w:cs="Sylfaen"/>
          <w:sz w:val="22"/>
        </w:rPr>
        <w:t>და</w:t>
      </w:r>
      <w:proofErr w:type="spellEnd"/>
      <w:r w:rsidRPr="00167DFA">
        <w:rPr>
          <w:sz w:val="22"/>
        </w:rPr>
        <w:t xml:space="preserve"> </w:t>
      </w:r>
      <w:proofErr w:type="spellStart"/>
      <w:r w:rsidRPr="00167DFA">
        <w:rPr>
          <w:rFonts w:cs="Sylfaen"/>
          <w:sz w:val="22"/>
        </w:rPr>
        <w:t>საქართველოს</w:t>
      </w:r>
      <w:proofErr w:type="spellEnd"/>
      <w:r w:rsidRPr="00167DFA">
        <w:rPr>
          <w:spacing w:val="1"/>
          <w:sz w:val="22"/>
        </w:rPr>
        <w:t xml:space="preserve"> </w:t>
      </w:r>
      <w:proofErr w:type="spellStart"/>
      <w:r w:rsidRPr="00167DFA">
        <w:rPr>
          <w:rFonts w:cs="Sylfaen"/>
          <w:sz w:val="22"/>
        </w:rPr>
        <w:t>ე</w:t>
      </w:r>
      <w:r w:rsidRPr="00167DFA">
        <w:rPr>
          <w:rFonts w:cs="Sylfaen"/>
          <w:spacing w:val="1"/>
          <w:sz w:val="22"/>
        </w:rPr>
        <w:t>რ</w:t>
      </w:r>
      <w:r w:rsidRPr="00167DFA">
        <w:rPr>
          <w:rFonts w:cs="Sylfaen"/>
          <w:sz w:val="22"/>
        </w:rPr>
        <w:t>ო</w:t>
      </w:r>
      <w:r w:rsidRPr="00167DFA">
        <w:rPr>
          <w:rFonts w:cs="Sylfaen"/>
          <w:spacing w:val="-1"/>
          <w:sz w:val="22"/>
        </w:rPr>
        <w:t>ვ</w:t>
      </w:r>
      <w:r w:rsidRPr="00167DFA">
        <w:rPr>
          <w:rFonts w:cs="Sylfaen"/>
          <w:sz w:val="22"/>
        </w:rPr>
        <w:t>ნული</w:t>
      </w:r>
      <w:proofErr w:type="spellEnd"/>
      <w:r w:rsidRPr="00167DFA">
        <w:rPr>
          <w:sz w:val="22"/>
        </w:rPr>
        <w:t xml:space="preserve"> </w:t>
      </w:r>
      <w:proofErr w:type="spellStart"/>
      <w:r w:rsidRPr="00167DFA">
        <w:rPr>
          <w:rFonts w:cs="Sylfaen"/>
          <w:sz w:val="22"/>
        </w:rPr>
        <w:t>ბანკის</w:t>
      </w:r>
      <w:proofErr w:type="spellEnd"/>
      <w:r w:rsidRPr="00167DFA">
        <w:rPr>
          <w:spacing w:val="2"/>
          <w:sz w:val="22"/>
        </w:rPr>
        <w:t xml:space="preserve"> </w:t>
      </w:r>
      <w:r w:rsidRPr="00167DFA">
        <w:rPr>
          <w:sz w:val="22"/>
        </w:rPr>
        <w:t>20</w:t>
      </w:r>
      <w:r w:rsidRPr="00167DFA">
        <w:rPr>
          <w:spacing w:val="-1"/>
          <w:sz w:val="22"/>
        </w:rPr>
        <w:t>0</w:t>
      </w:r>
      <w:r w:rsidRPr="00167DFA">
        <w:rPr>
          <w:sz w:val="22"/>
        </w:rPr>
        <w:t>6</w:t>
      </w:r>
      <w:r w:rsidRPr="00167DFA">
        <w:rPr>
          <w:spacing w:val="1"/>
          <w:sz w:val="22"/>
        </w:rPr>
        <w:t xml:space="preserve"> </w:t>
      </w:r>
      <w:proofErr w:type="spellStart"/>
      <w:r w:rsidRPr="00167DFA">
        <w:rPr>
          <w:rFonts w:cs="Sylfaen"/>
          <w:sz w:val="22"/>
        </w:rPr>
        <w:t>წლის</w:t>
      </w:r>
      <w:proofErr w:type="spellEnd"/>
      <w:r w:rsidRPr="00167DFA">
        <w:rPr>
          <w:spacing w:val="2"/>
          <w:sz w:val="22"/>
        </w:rPr>
        <w:t xml:space="preserve"> </w:t>
      </w:r>
      <w:r w:rsidRPr="00167DFA">
        <w:rPr>
          <w:sz w:val="22"/>
        </w:rPr>
        <w:t xml:space="preserve">20 </w:t>
      </w:r>
      <w:proofErr w:type="spellStart"/>
      <w:r w:rsidRPr="00167DFA">
        <w:rPr>
          <w:rFonts w:cs="Sylfaen"/>
          <w:sz w:val="22"/>
        </w:rPr>
        <w:t>მარტის</w:t>
      </w:r>
      <w:proofErr w:type="spellEnd"/>
      <w:r w:rsidRPr="00167DFA">
        <w:rPr>
          <w:spacing w:val="1"/>
          <w:sz w:val="22"/>
        </w:rPr>
        <w:t xml:space="preserve"> </w:t>
      </w:r>
      <w:proofErr w:type="spellStart"/>
      <w:r w:rsidRPr="00167DFA">
        <w:rPr>
          <w:rFonts w:cs="Sylfaen"/>
          <w:spacing w:val="-1"/>
          <w:sz w:val="22"/>
        </w:rPr>
        <w:t>შ</w:t>
      </w:r>
      <w:r w:rsidRPr="00167DFA">
        <w:rPr>
          <w:rFonts w:cs="Sylfaen"/>
          <w:sz w:val="22"/>
        </w:rPr>
        <w:t>ე</w:t>
      </w:r>
      <w:r w:rsidRPr="00167DFA">
        <w:rPr>
          <w:rFonts w:cs="Sylfaen"/>
          <w:spacing w:val="1"/>
          <w:sz w:val="22"/>
        </w:rPr>
        <w:t>თ</w:t>
      </w:r>
      <w:r w:rsidRPr="00167DFA">
        <w:rPr>
          <w:rFonts w:cs="Sylfaen"/>
          <w:sz w:val="22"/>
        </w:rPr>
        <w:t>ანხმებ</w:t>
      </w:r>
      <w:r w:rsidRPr="00167DFA">
        <w:rPr>
          <w:rFonts w:cs="Sylfaen"/>
          <w:spacing w:val="-1"/>
          <w:sz w:val="22"/>
        </w:rPr>
        <w:t>ა</w:t>
      </w:r>
      <w:r w:rsidRPr="00167DFA">
        <w:rPr>
          <w:rFonts w:cs="Sylfaen"/>
          <w:sz w:val="22"/>
        </w:rPr>
        <w:t>ში</w:t>
      </w:r>
      <w:proofErr w:type="spellEnd"/>
      <w:r w:rsidRPr="00167DFA">
        <w:rPr>
          <w:spacing w:val="2"/>
          <w:sz w:val="22"/>
        </w:rPr>
        <w:t xml:space="preserve"> </w:t>
      </w:r>
      <w:proofErr w:type="spellStart"/>
      <w:r w:rsidRPr="00167DFA">
        <w:rPr>
          <w:rFonts w:cs="Sylfaen"/>
          <w:sz w:val="22"/>
        </w:rPr>
        <w:t>ცვლილებ</w:t>
      </w:r>
      <w:r w:rsidRPr="00167DFA">
        <w:rPr>
          <w:rFonts w:cs="Sylfaen"/>
          <w:spacing w:val="1"/>
          <w:sz w:val="22"/>
        </w:rPr>
        <w:t>ე</w:t>
      </w:r>
      <w:r w:rsidRPr="00167DFA">
        <w:rPr>
          <w:rFonts w:cs="Sylfaen"/>
          <w:sz w:val="22"/>
        </w:rPr>
        <w:t>ბის</w:t>
      </w:r>
      <w:proofErr w:type="spellEnd"/>
      <w:r w:rsidRPr="00167DFA">
        <w:rPr>
          <w:spacing w:val="1"/>
          <w:sz w:val="22"/>
        </w:rPr>
        <w:t xml:space="preserve"> </w:t>
      </w:r>
      <w:proofErr w:type="spellStart"/>
      <w:r w:rsidRPr="00167DFA">
        <w:rPr>
          <w:rFonts w:cs="Sylfaen"/>
          <w:sz w:val="22"/>
        </w:rPr>
        <w:t>შეტანის</w:t>
      </w:r>
      <w:proofErr w:type="spellEnd"/>
      <w:r w:rsidRPr="00167DFA">
        <w:rPr>
          <w:spacing w:val="1"/>
          <w:sz w:val="22"/>
        </w:rPr>
        <w:t xml:space="preserve"> </w:t>
      </w:r>
      <w:proofErr w:type="spellStart"/>
      <w:r w:rsidRPr="00167DFA">
        <w:rPr>
          <w:rFonts w:cs="Sylfaen"/>
          <w:sz w:val="22"/>
        </w:rPr>
        <w:t>თა</w:t>
      </w:r>
      <w:r w:rsidRPr="00167DFA">
        <w:rPr>
          <w:rFonts w:cs="Sylfaen"/>
          <w:spacing w:val="-1"/>
          <w:sz w:val="22"/>
        </w:rPr>
        <w:t>ო</w:t>
      </w:r>
      <w:r w:rsidRPr="00167DFA">
        <w:rPr>
          <w:rFonts w:cs="Sylfaen"/>
          <w:sz w:val="22"/>
        </w:rPr>
        <w:t>ბაზ</w:t>
      </w:r>
      <w:r w:rsidRPr="00167DFA">
        <w:rPr>
          <w:rFonts w:cs="Sylfaen"/>
          <w:spacing w:val="2"/>
          <w:sz w:val="22"/>
        </w:rPr>
        <w:t>ე</w:t>
      </w:r>
      <w:proofErr w:type="spellEnd"/>
      <w:r w:rsidRPr="00167DFA">
        <w:rPr>
          <w:sz w:val="22"/>
        </w:rPr>
        <w:t>“</w:t>
      </w:r>
      <w:r w:rsidRPr="00167DFA">
        <w:rPr>
          <w:spacing w:val="1"/>
          <w:sz w:val="22"/>
        </w:rPr>
        <w:t xml:space="preserve"> </w:t>
      </w:r>
      <w:proofErr w:type="spellStart"/>
      <w:r w:rsidRPr="00167DFA">
        <w:rPr>
          <w:rFonts w:cs="Sylfaen"/>
          <w:spacing w:val="-1"/>
          <w:sz w:val="22"/>
        </w:rPr>
        <w:t>შ</w:t>
      </w:r>
      <w:r w:rsidRPr="00167DFA">
        <w:rPr>
          <w:rFonts w:cs="Sylfaen"/>
          <w:sz w:val="22"/>
        </w:rPr>
        <w:t>ეთანხმ</w:t>
      </w:r>
      <w:r w:rsidRPr="00167DFA">
        <w:rPr>
          <w:rFonts w:cs="Sylfaen"/>
          <w:spacing w:val="1"/>
          <w:sz w:val="22"/>
        </w:rPr>
        <w:t>ე</w:t>
      </w:r>
      <w:r w:rsidRPr="00167DFA">
        <w:rPr>
          <w:rFonts w:cs="Sylfaen"/>
          <w:sz w:val="22"/>
        </w:rPr>
        <w:t>ბის</w:t>
      </w:r>
      <w:proofErr w:type="spellEnd"/>
      <w:r w:rsidRPr="00167DFA">
        <w:rPr>
          <w:sz w:val="22"/>
        </w:rPr>
        <w:t xml:space="preserve"> </w:t>
      </w:r>
      <w:proofErr w:type="spellStart"/>
      <w:r w:rsidRPr="00167DFA">
        <w:rPr>
          <w:rFonts w:cs="Sylfaen"/>
          <w:sz w:val="22"/>
        </w:rPr>
        <w:t>შესაბამ</w:t>
      </w:r>
      <w:r w:rsidRPr="00167DFA">
        <w:rPr>
          <w:rFonts w:cs="Sylfaen"/>
          <w:spacing w:val="1"/>
          <w:sz w:val="22"/>
        </w:rPr>
        <w:t>ი</w:t>
      </w:r>
      <w:r w:rsidRPr="00167DFA">
        <w:rPr>
          <w:rFonts w:cs="Sylfaen"/>
          <w:sz w:val="22"/>
        </w:rPr>
        <w:t>ს</w:t>
      </w:r>
      <w:r w:rsidRPr="00167DFA">
        <w:rPr>
          <w:rFonts w:cs="Sylfaen"/>
          <w:spacing w:val="-1"/>
          <w:sz w:val="22"/>
        </w:rPr>
        <w:t>ა</w:t>
      </w:r>
      <w:r w:rsidRPr="00167DFA">
        <w:rPr>
          <w:rFonts w:cs="Sylfaen"/>
          <w:spacing w:val="1"/>
          <w:sz w:val="22"/>
        </w:rPr>
        <w:t>დ</w:t>
      </w:r>
      <w:proofErr w:type="spellEnd"/>
      <w:r w:rsidRPr="00167DFA">
        <w:rPr>
          <w:spacing w:val="1"/>
          <w:sz w:val="22"/>
        </w:rPr>
        <w:t xml:space="preserve"> </w:t>
      </w:r>
      <w:proofErr w:type="spellStart"/>
      <w:r w:rsidRPr="00167DFA">
        <w:rPr>
          <w:rFonts w:cs="Sylfaen"/>
          <w:sz w:val="22"/>
        </w:rPr>
        <w:t>საქართველოს</w:t>
      </w:r>
      <w:proofErr w:type="spellEnd"/>
      <w:r w:rsidRPr="00167DFA">
        <w:rPr>
          <w:spacing w:val="1"/>
          <w:sz w:val="22"/>
        </w:rPr>
        <w:t xml:space="preserve"> </w:t>
      </w:r>
      <w:proofErr w:type="spellStart"/>
      <w:r w:rsidRPr="00167DFA">
        <w:rPr>
          <w:rFonts w:cs="Sylfaen"/>
          <w:sz w:val="22"/>
        </w:rPr>
        <w:t>ერო</w:t>
      </w:r>
      <w:r w:rsidRPr="00167DFA">
        <w:rPr>
          <w:rFonts w:cs="Sylfaen"/>
          <w:spacing w:val="-1"/>
          <w:sz w:val="22"/>
        </w:rPr>
        <w:t>ვ</w:t>
      </w:r>
      <w:r w:rsidRPr="00167DFA">
        <w:rPr>
          <w:rFonts w:cs="Sylfaen"/>
          <w:sz w:val="22"/>
        </w:rPr>
        <w:t>ნული</w:t>
      </w:r>
      <w:proofErr w:type="spellEnd"/>
      <w:r w:rsidRPr="00167DFA">
        <w:rPr>
          <w:spacing w:val="2"/>
          <w:sz w:val="22"/>
        </w:rPr>
        <w:t xml:space="preserve"> </w:t>
      </w:r>
      <w:proofErr w:type="spellStart"/>
      <w:r w:rsidRPr="00167DFA">
        <w:rPr>
          <w:rFonts w:cs="Sylfaen"/>
          <w:sz w:val="22"/>
        </w:rPr>
        <w:t>ბანკის</w:t>
      </w:r>
      <w:proofErr w:type="spellEnd"/>
      <w:r w:rsidRPr="00167DFA">
        <w:rPr>
          <w:rFonts w:cs="Sylfaen"/>
          <w:sz w:val="22"/>
          <w:lang w:val="ka-GE"/>
        </w:rPr>
        <w:t>ა</w:t>
      </w:r>
      <w:proofErr w:type="spellStart"/>
      <w:r w:rsidRPr="00167DFA">
        <w:rPr>
          <w:rFonts w:cs="Sylfaen"/>
          <w:spacing w:val="1"/>
          <w:sz w:val="22"/>
        </w:rPr>
        <w:t>თ</w:t>
      </w:r>
      <w:r w:rsidRPr="00167DFA">
        <w:rPr>
          <w:rFonts w:cs="Sylfaen"/>
          <w:sz w:val="22"/>
        </w:rPr>
        <w:t>ვის</w:t>
      </w:r>
      <w:proofErr w:type="spellEnd"/>
      <w:r w:rsidRPr="00167DFA">
        <w:rPr>
          <w:sz w:val="22"/>
        </w:rPr>
        <w:t xml:space="preserve"> </w:t>
      </w:r>
      <w:proofErr w:type="spellStart"/>
      <w:r w:rsidRPr="00167DFA">
        <w:rPr>
          <w:rFonts w:cs="Sylfaen"/>
          <w:sz w:val="22"/>
        </w:rPr>
        <w:t>გადასახ</w:t>
      </w:r>
      <w:r w:rsidRPr="00167DFA">
        <w:rPr>
          <w:rFonts w:cs="Sylfaen"/>
          <w:spacing w:val="-1"/>
          <w:sz w:val="22"/>
        </w:rPr>
        <w:t>დ</w:t>
      </w:r>
      <w:r w:rsidRPr="00167DFA">
        <w:rPr>
          <w:rFonts w:cs="Sylfaen"/>
          <w:sz w:val="22"/>
        </w:rPr>
        <w:t>ელი</w:t>
      </w:r>
      <w:proofErr w:type="spellEnd"/>
      <w:r w:rsidRPr="00167DFA">
        <w:rPr>
          <w:spacing w:val="2"/>
          <w:sz w:val="22"/>
        </w:rPr>
        <w:t xml:space="preserve"> </w:t>
      </w:r>
      <w:proofErr w:type="spellStart"/>
      <w:r w:rsidRPr="00167DFA">
        <w:rPr>
          <w:rFonts w:cs="Sylfaen"/>
          <w:sz w:val="22"/>
        </w:rPr>
        <w:t>პროცენტის</w:t>
      </w:r>
      <w:proofErr w:type="spellEnd"/>
      <w:r w:rsidRPr="00167DFA">
        <w:rPr>
          <w:spacing w:val="3"/>
          <w:sz w:val="22"/>
        </w:rPr>
        <w:t xml:space="preserve"> </w:t>
      </w:r>
      <w:proofErr w:type="spellStart"/>
      <w:r w:rsidRPr="00167DFA">
        <w:rPr>
          <w:rFonts w:cs="Sylfaen"/>
          <w:sz w:val="22"/>
        </w:rPr>
        <w:t>მო</w:t>
      </w:r>
      <w:r w:rsidRPr="00167DFA">
        <w:rPr>
          <w:rFonts w:cs="Sylfaen"/>
          <w:spacing w:val="-1"/>
          <w:sz w:val="22"/>
        </w:rPr>
        <w:t>ც</w:t>
      </w:r>
      <w:r w:rsidRPr="00167DFA">
        <w:rPr>
          <w:rFonts w:cs="Sylfaen"/>
          <w:sz w:val="22"/>
        </w:rPr>
        <w:t>ულობა</w:t>
      </w:r>
      <w:proofErr w:type="spellEnd"/>
      <w:r w:rsidRPr="00167DFA">
        <w:rPr>
          <w:sz w:val="22"/>
        </w:rPr>
        <w:t xml:space="preserve"> </w:t>
      </w:r>
      <w:proofErr w:type="spellStart"/>
      <w:r w:rsidRPr="00167DFA">
        <w:rPr>
          <w:rFonts w:cs="Sylfaen"/>
          <w:sz w:val="22"/>
        </w:rPr>
        <w:t>გან</w:t>
      </w:r>
      <w:r w:rsidRPr="00167DFA">
        <w:rPr>
          <w:rFonts w:cs="Sylfaen"/>
          <w:spacing w:val="1"/>
          <w:sz w:val="22"/>
        </w:rPr>
        <w:t>ი</w:t>
      </w:r>
      <w:r w:rsidRPr="00167DFA">
        <w:rPr>
          <w:rFonts w:cs="Sylfaen"/>
          <w:sz w:val="22"/>
        </w:rPr>
        <w:t>საზღ</w:t>
      </w:r>
      <w:r w:rsidRPr="00167DFA">
        <w:rPr>
          <w:rFonts w:cs="Sylfaen"/>
          <w:spacing w:val="-2"/>
          <w:sz w:val="22"/>
        </w:rPr>
        <w:t>ვ</w:t>
      </w:r>
      <w:r w:rsidRPr="00167DFA">
        <w:rPr>
          <w:rFonts w:cs="Sylfaen"/>
          <w:sz w:val="22"/>
        </w:rPr>
        <w:t>როს</w:t>
      </w:r>
      <w:proofErr w:type="spellEnd"/>
      <w:r w:rsidRPr="00167DFA">
        <w:rPr>
          <w:sz w:val="22"/>
        </w:rPr>
        <w:t xml:space="preserve"> </w:t>
      </w:r>
      <w:r>
        <w:rPr>
          <w:sz w:val="22"/>
          <w:lang w:val="ka-GE"/>
        </w:rPr>
        <w:t>2</w:t>
      </w:r>
      <w:r>
        <w:rPr>
          <w:sz w:val="22"/>
        </w:rPr>
        <w:t>8 0</w:t>
      </w:r>
      <w:r w:rsidRPr="00167DFA">
        <w:rPr>
          <w:sz w:val="22"/>
        </w:rPr>
        <w:t>00</w:t>
      </w:r>
      <w:r w:rsidRPr="00167DFA">
        <w:rPr>
          <w:spacing w:val="25"/>
          <w:sz w:val="22"/>
        </w:rPr>
        <w:t xml:space="preserve">.0 </w:t>
      </w:r>
      <w:proofErr w:type="spellStart"/>
      <w:r w:rsidRPr="00167DFA">
        <w:rPr>
          <w:rFonts w:cs="Sylfaen"/>
          <w:sz w:val="22"/>
        </w:rPr>
        <w:t>ათასი</w:t>
      </w:r>
      <w:proofErr w:type="spellEnd"/>
      <w:r w:rsidRPr="00167DFA">
        <w:rPr>
          <w:spacing w:val="26"/>
          <w:sz w:val="22"/>
        </w:rPr>
        <w:t xml:space="preserve"> </w:t>
      </w:r>
      <w:proofErr w:type="spellStart"/>
      <w:r w:rsidRPr="00167DFA">
        <w:rPr>
          <w:rFonts w:cs="Sylfaen"/>
          <w:sz w:val="22"/>
        </w:rPr>
        <w:t>ლარი</w:t>
      </w:r>
      <w:r w:rsidRPr="00167DFA">
        <w:rPr>
          <w:rFonts w:cs="Sylfaen"/>
          <w:spacing w:val="1"/>
          <w:sz w:val="22"/>
        </w:rPr>
        <w:t>თ</w:t>
      </w:r>
      <w:proofErr w:type="spellEnd"/>
      <w:r w:rsidRPr="00167DFA">
        <w:rPr>
          <w:sz w:val="22"/>
        </w:rPr>
        <w:t>,</w:t>
      </w:r>
      <w:r w:rsidRPr="00167DFA">
        <w:rPr>
          <w:spacing w:val="26"/>
          <w:sz w:val="22"/>
        </w:rPr>
        <w:t xml:space="preserve"> </w:t>
      </w:r>
      <w:proofErr w:type="spellStart"/>
      <w:r w:rsidRPr="00167DFA">
        <w:rPr>
          <w:rFonts w:cs="Sylfaen"/>
          <w:spacing w:val="-1"/>
          <w:sz w:val="22"/>
        </w:rPr>
        <w:t>ხ</w:t>
      </w:r>
      <w:r w:rsidRPr="00167DFA">
        <w:rPr>
          <w:rFonts w:cs="Sylfaen"/>
          <w:sz w:val="22"/>
        </w:rPr>
        <w:t>ოლო</w:t>
      </w:r>
      <w:proofErr w:type="spellEnd"/>
      <w:r w:rsidRPr="00167DFA">
        <w:rPr>
          <w:spacing w:val="24"/>
          <w:sz w:val="22"/>
        </w:rPr>
        <w:t xml:space="preserve"> </w:t>
      </w:r>
      <w:proofErr w:type="spellStart"/>
      <w:r w:rsidRPr="00167DFA">
        <w:rPr>
          <w:rFonts w:cs="Sylfaen"/>
          <w:sz w:val="22"/>
        </w:rPr>
        <w:t>დას</w:t>
      </w:r>
      <w:r w:rsidRPr="00167DFA">
        <w:rPr>
          <w:rFonts w:cs="Sylfaen"/>
          <w:spacing w:val="1"/>
          <w:sz w:val="22"/>
        </w:rPr>
        <w:t>ა</w:t>
      </w:r>
      <w:r w:rsidRPr="00167DFA">
        <w:rPr>
          <w:rFonts w:cs="Sylfaen"/>
          <w:sz w:val="22"/>
        </w:rPr>
        <w:t>ფარავი</w:t>
      </w:r>
      <w:proofErr w:type="spellEnd"/>
      <w:r w:rsidRPr="00167DFA">
        <w:rPr>
          <w:spacing w:val="26"/>
          <w:sz w:val="22"/>
        </w:rPr>
        <w:t xml:space="preserve"> </w:t>
      </w:r>
      <w:proofErr w:type="spellStart"/>
      <w:r w:rsidRPr="00167DFA">
        <w:rPr>
          <w:rFonts w:cs="Sylfaen"/>
          <w:sz w:val="22"/>
        </w:rPr>
        <w:t>ძი</w:t>
      </w:r>
      <w:r w:rsidRPr="00167DFA">
        <w:rPr>
          <w:rFonts w:cs="Sylfaen"/>
          <w:spacing w:val="1"/>
          <w:sz w:val="22"/>
        </w:rPr>
        <w:t>რ</w:t>
      </w:r>
      <w:r w:rsidRPr="00167DFA">
        <w:rPr>
          <w:rFonts w:cs="Sylfaen"/>
          <w:sz w:val="22"/>
        </w:rPr>
        <w:t>ი</w:t>
      </w:r>
      <w:r w:rsidRPr="00167DFA">
        <w:rPr>
          <w:rFonts w:cs="Sylfaen"/>
          <w:spacing w:val="1"/>
          <w:sz w:val="22"/>
        </w:rPr>
        <w:t>თ</w:t>
      </w:r>
      <w:r w:rsidRPr="00167DFA">
        <w:rPr>
          <w:rFonts w:cs="Sylfaen"/>
          <w:sz w:val="22"/>
        </w:rPr>
        <w:t>ა</w:t>
      </w:r>
      <w:r w:rsidRPr="00167DFA">
        <w:rPr>
          <w:rFonts w:cs="Sylfaen"/>
          <w:spacing w:val="-1"/>
          <w:sz w:val="22"/>
        </w:rPr>
        <w:t>დ</w:t>
      </w:r>
      <w:r w:rsidRPr="00167DFA">
        <w:rPr>
          <w:rFonts w:cs="Sylfaen"/>
          <w:sz w:val="22"/>
        </w:rPr>
        <w:t>ი</w:t>
      </w:r>
      <w:proofErr w:type="spellEnd"/>
      <w:r w:rsidRPr="00167DFA">
        <w:rPr>
          <w:spacing w:val="27"/>
          <w:sz w:val="22"/>
        </w:rPr>
        <w:t xml:space="preserve"> </w:t>
      </w:r>
      <w:proofErr w:type="spellStart"/>
      <w:r w:rsidRPr="00167DFA">
        <w:rPr>
          <w:rFonts w:cs="Sylfaen"/>
          <w:spacing w:val="-1"/>
          <w:sz w:val="22"/>
        </w:rPr>
        <w:t>თ</w:t>
      </w:r>
      <w:r w:rsidRPr="00167DFA">
        <w:rPr>
          <w:rFonts w:cs="Sylfaen"/>
          <w:sz w:val="22"/>
        </w:rPr>
        <w:t>ანხ</w:t>
      </w:r>
      <w:r w:rsidRPr="00167DFA">
        <w:rPr>
          <w:rFonts w:cs="Sylfaen"/>
          <w:spacing w:val="1"/>
          <w:sz w:val="22"/>
        </w:rPr>
        <w:t>ი</w:t>
      </w:r>
      <w:r w:rsidRPr="00167DFA">
        <w:rPr>
          <w:rFonts w:cs="Sylfaen"/>
          <w:sz w:val="22"/>
        </w:rPr>
        <w:t>ს</w:t>
      </w:r>
      <w:proofErr w:type="spellEnd"/>
      <w:r w:rsidRPr="00167DFA">
        <w:rPr>
          <w:spacing w:val="26"/>
          <w:sz w:val="22"/>
        </w:rPr>
        <w:t xml:space="preserve"> </w:t>
      </w:r>
      <w:proofErr w:type="spellStart"/>
      <w:r w:rsidRPr="00167DFA">
        <w:rPr>
          <w:rFonts w:cs="Sylfaen"/>
          <w:sz w:val="22"/>
        </w:rPr>
        <w:t>მო</w:t>
      </w:r>
      <w:r w:rsidRPr="00167DFA">
        <w:rPr>
          <w:rFonts w:cs="Sylfaen"/>
          <w:spacing w:val="-1"/>
          <w:sz w:val="22"/>
        </w:rPr>
        <w:t>ც</w:t>
      </w:r>
      <w:r w:rsidRPr="00167DFA">
        <w:rPr>
          <w:rFonts w:cs="Sylfaen"/>
          <w:sz w:val="22"/>
        </w:rPr>
        <w:t>ულობა</w:t>
      </w:r>
      <w:proofErr w:type="spellEnd"/>
      <w:r w:rsidRPr="00167DFA">
        <w:rPr>
          <w:sz w:val="22"/>
        </w:rPr>
        <w:t xml:space="preserve"> </w:t>
      </w:r>
      <w:r w:rsidRPr="00167DFA">
        <w:rPr>
          <w:sz w:val="22"/>
          <w:lang w:val="ka-GE"/>
        </w:rPr>
        <w:t xml:space="preserve">– </w:t>
      </w:r>
      <w:r w:rsidRPr="00167DFA">
        <w:rPr>
          <w:sz w:val="22"/>
        </w:rPr>
        <w:t xml:space="preserve">40 </w:t>
      </w:r>
      <w:r w:rsidRPr="00167DFA">
        <w:rPr>
          <w:sz w:val="22"/>
          <w:lang w:val="ka-GE"/>
        </w:rPr>
        <w:t>000.0</w:t>
      </w:r>
      <w:r w:rsidRPr="00167DFA">
        <w:rPr>
          <w:position w:val="1"/>
          <w:sz w:val="22"/>
          <w:lang w:val="ka-GE"/>
        </w:rPr>
        <w:t xml:space="preserve"> </w:t>
      </w:r>
      <w:proofErr w:type="spellStart"/>
      <w:r w:rsidRPr="00167DFA">
        <w:rPr>
          <w:rFonts w:cs="Sylfaen"/>
          <w:position w:val="1"/>
          <w:sz w:val="22"/>
        </w:rPr>
        <w:t>ათასი</w:t>
      </w:r>
      <w:proofErr w:type="spellEnd"/>
      <w:r w:rsidRPr="00167DFA">
        <w:rPr>
          <w:spacing w:val="1"/>
          <w:position w:val="1"/>
          <w:sz w:val="22"/>
        </w:rPr>
        <w:t xml:space="preserve"> </w:t>
      </w:r>
      <w:proofErr w:type="spellStart"/>
      <w:r w:rsidRPr="00167DFA">
        <w:rPr>
          <w:rFonts w:cs="Sylfaen"/>
          <w:position w:val="1"/>
          <w:sz w:val="22"/>
        </w:rPr>
        <w:t>ლარით</w:t>
      </w:r>
      <w:proofErr w:type="spellEnd"/>
      <w:r w:rsidRPr="00167DFA">
        <w:rPr>
          <w:position w:val="1"/>
          <w:sz w:val="22"/>
        </w:rPr>
        <w:t>.</w:t>
      </w:r>
    </w:p>
    <w:p w:rsidR="001A473F" w:rsidRPr="00167DFA" w:rsidRDefault="001A473F" w:rsidP="00B54A74">
      <w:pPr>
        <w:pStyle w:val="abzacixml"/>
        <w:spacing w:line="240" w:lineRule="auto"/>
        <w:ind w:firstLine="709"/>
        <w:rPr>
          <w:sz w:val="22"/>
          <w:lang w:val="ka-GE"/>
        </w:rPr>
      </w:pPr>
      <w:r w:rsidRPr="00167DFA">
        <w:rPr>
          <w:sz w:val="22"/>
        </w:rPr>
        <w:t>5.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ეროვნული</w:t>
      </w:r>
      <w:proofErr w:type="spellEnd"/>
      <w:r w:rsidRPr="00167DFA">
        <w:rPr>
          <w:sz w:val="22"/>
        </w:rPr>
        <w:t xml:space="preserve"> </w:t>
      </w:r>
      <w:proofErr w:type="spellStart"/>
      <w:r w:rsidRPr="00167DFA">
        <w:rPr>
          <w:sz w:val="22"/>
        </w:rPr>
        <w:t>ბანკისადმი</w:t>
      </w:r>
      <w:proofErr w:type="spellEnd"/>
      <w:r w:rsidRPr="00167DFA">
        <w:rPr>
          <w:sz w:val="22"/>
        </w:rPr>
        <w:t xml:space="preserve"> </w:t>
      </w:r>
      <w:proofErr w:type="spellStart"/>
      <w:r w:rsidRPr="00167DFA">
        <w:rPr>
          <w:sz w:val="22"/>
        </w:rPr>
        <w:t>დავალიანების</w:t>
      </w:r>
      <w:proofErr w:type="spellEnd"/>
      <w:r w:rsidRPr="00167DFA">
        <w:rPr>
          <w:sz w:val="22"/>
        </w:rPr>
        <w:t xml:space="preserve"> </w:t>
      </w:r>
      <w:proofErr w:type="spellStart"/>
      <w:r w:rsidRPr="00167DFA">
        <w:rPr>
          <w:sz w:val="22"/>
        </w:rPr>
        <w:t>დაფარვის</w:t>
      </w:r>
      <w:proofErr w:type="spellEnd"/>
      <w:r w:rsidRPr="00167DFA">
        <w:rPr>
          <w:sz w:val="22"/>
        </w:rPr>
        <w:t xml:space="preserve"> </w:t>
      </w:r>
      <w:proofErr w:type="spellStart"/>
      <w:r w:rsidRPr="00167DFA">
        <w:rPr>
          <w:sz w:val="22"/>
        </w:rPr>
        <w:t>ღონისძიებების</w:t>
      </w:r>
      <w:proofErr w:type="spellEnd"/>
      <w:r w:rsidRPr="00167DFA">
        <w:rPr>
          <w:sz w:val="22"/>
        </w:rPr>
        <w:t xml:space="preserve"> </w:t>
      </w:r>
      <w:proofErr w:type="spellStart"/>
      <w:r w:rsidRPr="00167DFA">
        <w:rPr>
          <w:sz w:val="22"/>
        </w:rPr>
        <w:t>შესახებ</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ეროვნული</w:t>
      </w:r>
      <w:proofErr w:type="spellEnd"/>
      <w:r w:rsidRPr="00167DFA">
        <w:rPr>
          <w:sz w:val="22"/>
        </w:rPr>
        <w:t xml:space="preserve"> </w:t>
      </w:r>
      <w:proofErr w:type="spellStart"/>
      <w:r w:rsidRPr="00167DFA">
        <w:rPr>
          <w:sz w:val="22"/>
        </w:rPr>
        <w:t>ბანკის</w:t>
      </w:r>
      <w:proofErr w:type="spellEnd"/>
      <w:r w:rsidRPr="00167DFA">
        <w:rPr>
          <w:sz w:val="22"/>
        </w:rPr>
        <w:t xml:space="preserve"> 2006 </w:t>
      </w:r>
      <w:proofErr w:type="spellStart"/>
      <w:r w:rsidRPr="00167DFA">
        <w:rPr>
          <w:sz w:val="22"/>
        </w:rPr>
        <w:t>წლის</w:t>
      </w:r>
      <w:proofErr w:type="spellEnd"/>
      <w:r w:rsidRPr="00167DFA">
        <w:rPr>
          <w:sz w:val="22"/>
        </w:rPr>
        <w:t xml:space="preserve"> 20 </w:t>
      </w:r>
      <w:proofErr w:type="spellStart"/>
      <w:r w:rsidRPr="00167DFA">
        <w:rPr>
          <w:sz w:val="22"/>
        </w:rPr>
        <w:t>მარტის</w:t>
      </w:r>
      <w:proofErr w:type="spellEnd"/>
      <w:r w:rsidRPr="00167DFA">
        <w:rPr>
          <w:sz w:val="22"/>
        </w:rPr>
        <w:t xml:space="preserve"> </w:t>
      </w:r>
      <w:proofErr w:type="spellStart"/>
      <w:r w:rsidRPr="00167DFA">
        <w:rPr>
          <w:sz w:val="22"/>
        </w:rPr>
        <w:t>შეთანხმებაში</w:t>
      </w:r>
      <w:proofErr w:type="spellEnd"/>
      <w:r w:rsidRPr="00167DFA">
        <w:rPr>
          <w:sz w:val="22"/>
        </w:rPr>
        <w:t xml:space="preserve"> </w:t>
      </w:r>
      <w:proofErr w:type="spellStart"/>
      <w:r w:rsidRPr="00167DFA">
        <w:rPr>
          <w:sz w:val="22"/>
        </w:rPr>
        <w:t>ცვლილებების</w:t>
      </w:r>
      <w:proofErr w:type="spellEnd"/>
      <w:r w:rsidRPr="00167DFA">
        <w:rPr>
          <w:sz w:val="22"/>
        </w:rPr>
        <w:t xml:space="preserve"> </w:t>
      </w:r>
      <w:proofErr w:type="spellStart"/>
      <w:r w:rsidRPr="00167DFA">
        <w:rPr>
          <w:sz w:val="22"/>
        </w:rPr>
        <w:t>შეტანის</w:t>
      </w:r>
      <w:proofErr w:type="spellEnd"/>
      <w:r w:rsidRPr="00167DFA">
        <w:rPr>
          <w:sz w:val="22"/>
        </w:rPr>
        <w:t xml:space="preserve"> </w:t>
      </w:r>
      <w:proofErr w:type="spellStart"/>
      <w:r w:rsidRPr="00167DFA">
        <w:rPr>
          <w:sz w:val="22"/>
        </w:rPr>
        <w:t>თაობაზე</w:t>
      </w:r>
      <w:proofErr w:type="spellEnd"/>
      <w:r w:rsidRPr="00167DFA">
        <w:rPr>
          <w:sz w:val="22"/>
        </w:rPr>
        <w:t xml:space="preserve">“ </w:t>
      </w:r>
      <w:proofErr w:type="spellStart"/>
      <w:r w:rsidRPr="00167DFA">
        <w:rPr>
          <w:sz w:val="22"/>
        </w:rPr>
        <w:t>შეთანხმების</w:t>
      </w:r>
      <w:proofErr w:type="spellEnd"/>
      <w:r w:rsidRPr="00167DFA">
        <w:rPr>
          <w:sz w:val="22"/>
        </w:rPr>
        <w:t xml:space="preserve"> </w:t>
      </w:r>
      <w:proofErr w:type="spellStart"/>
      <w:r w:rsidRPr="00167DFA">
        <w:rPr>
          <w:sz w:val="22"/>
        </w:rPr>
        <w:t>შესაბამისად</w:t>
      </w:r>
      <w:proofErr w:type="spellEnd"/>
      <w:r w:rsidRPr="00167DFA">
        <w:rPr>
          <w:sz w:val="22"/>
        </w:rPr>
        <w:t xml:space="preserve"> </w:t>
      </w:r>
      <w:proofErr w:type="spellStart"/>
      <w:r w:rsidRPr="00167DFA">
        <w:rPr>
          <w:sz w:val="22"/>
        </w:rPr>
        <w:t>განხორციელდეს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მიერ</w:t>
      </w:r>
      <w:proofErr w:type="spellEnd"/>
      <w:r w:rsidRPr="00167DFA">
        <w:rPr>
          <w:sz w:val="22"/>
        </w:rPr>
        <w:t xml:space="preserve"> 2020 </w:t>
      </w:r>
      <w:proofErr w:type="spellStart"/>
      <w:r w:rsidRPr="00167DFA">
        <w:rPr>
          <w:sz w:val="22"/>
        </w:rPr>
        <w:t>წლის</w:t>
      </w:r>
      <w:proofErr w:type="spellEnd"/>
      <w:r w:rsidRPr="00167DFA">
        <w:rPr>
          <w:sz w:val="22"/>
        </w:rPr>
        <w:t xml:space="preserve"> 15 </w:t>
      </w:r>
      <w:proofErr w:type="spellStart"/>
      <w:r w:rsidRPr="00167DFA">
        <w:rPr>
          <w:sz w:val="22"/>
        </w:rPr>
        <w:t>მარტს</w:t>
      </w:r>
      <w:proofErr w:type="spellEnd"/>
      <w:r w:rsidRPr="00167DFA">
        <w:rPr>
          <w:sz w:val="22"/>
        </w:rPr>
        <w:t xml:space="preserve"> </w:t>
      </w:r>
      <w:proofErr w:type="spellStart"/>
      <w:r w:rsidRPr="00167DFA">
        <w:rPr>
          <w:sz w:val="22"/>
        </w:rPr>
        <w:t>გამოშვებული</w:t>
      </w:r>
      <w:proofErr w:type="spellEnd"/>
      <w:r w:rsidRPr="00167DFA">
        <w:rPr>
          <w:sz w:val="22"/>
        </w:rPr>
        <w:t xml:space="preserve"> 200 846.0 </w:t>
      </w:r>
      <w:proofErr w:type="spellStart"/>
      <w:r w:rsidRPr="00167DFA">
        <w:rPr>
          <w:sz w:val="22"/>
        </w:rPr>
        <w:t>ათასი</w:t>
      </w:r>
      <w:proofErr w:type="spellEnd"/>
      <w:r w:rsidRPr="00167DFA">
        <w:rPr>
          <w:sz w:val="22"/>
        </w:rPr>
        <w:t xml:space="preserve"> </w:t>
      </w:r>
      <w:proofErr w:type="spellStart"/>
      <w:r w:rsidRPr="00167DFA">
        <w:rPr>
          <w:sz w:val="22"/>
        </w:rPr>
        <w:t>ლარის</w:t>
      </w:r>
      <w:proofErr w:type="spell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ობლიგაცი</w:t>
      </w:r>
      <w:proofErr w:type="spellEnd"/>
      <w:r w:rsidRPr="00167DFA">
        <w:rPr>
          <w:sz w:val="22"/>
          <w:lang w:val="ka-GE"/>
        </w:rPr>
        <w:t>ებ</w:t>
      </w:r>
      <w:proofErr w:type="spellStart"/>
      <w:r w:rsidRPr="00167DFA">
        <w:rPr>
          <w:sz w:val="22"/>
        </w:rPr>
        <w:t>ის</w:t>
      </w:r>
      <w:proofErr w:type="spellEnd"/>
      <w:r w:rsidRPr="00167DFA">
        <w:rPr>
          <w:sz w:val="22"/>
        </w:rPr>
        <w:t xml:space="preserve"> </w:t>
      </w:r>
      <w:proofErr w:type="spellStart"/>
      <w:r w:rsidRPr="00167DFA">
        <w:rPr>
          <w:sz w:val="22"/>
        </w:rPr>
        <w:t>განახლება</w:t>
      </w:r>
      <w:proofErr w:type="spellEnd"/>
      <w:r w:rsidRPr="00167DFA">
        <w:rPr>
          <w:sz w:val="22"/>
        </w:rPr>
        <w:t xml:space="preserve"> </w:t>
      </w:r>
      <w:proofErr w:type="spellStart"/>
      <w:r w:rsidRPr="00167DFA">
        <w:rPr>
          <w:sz w:val="22"/>
        </w:rPr>
        <w:t>და</w:t>
      </w:r>
      <w:proofErr w:type="spellEnd"/>
      <w:r w:rsidRPr="00167DFA">
        <w:rPr>
          <w:sz w:val="22"/>
        </w:rPr>
        <w:t xml:space="preserve"> 40 000.0 </w:t>
      </w:r>
      <w:proofErr w:type="spellStart"/>
      <w:r w:rsidRPr="00167DFA">
        <w:rPr>
          <w:sz w:val="22"/>
        </w:rPr>
        <w:t>ათასი</w:t>
      </w:r>
      <w:proofErr w:type="spellEnd"/>
      <w:r w:rsidRPr="00167DFA">
        <w:rPr>
          <w:sz w:val="22"/>
        </w:rPr>
        <w:t xml:space="preserve"> </w:t>
      </w:r>
      <w:proofErr w:type="spellStart"/>
      <w:r w:rsidRPr="00167DFA">
        <w:rPr>
          <w:sz w:val="22"/>
        </w:rPr>
        <w:t>ლარის</w:t>
      </w:r>
      <w:proofErr w:type="spellEnd"/>
      <w:r w:rsidRPr="00167DFA">
        <w:rPr>
          <w:sz w:val="22"/>
        </w:rPr>
        <w:t xml:space="preserve"> </w:t>
      </w:r>
      <w:proofErr w:type="spellStart"/>
      <w:r w:rsidRPr="00167DFA">
        <w:rPr>
          <w:sz w:val="22"/>
        </w:rPr>
        <w:t>ფასიანი</w:t>
      </w:r>
      <w:proofErr w:type="spellEnd"/>
      <w:r w:rsidRPr="00167DFA">
        <w:rPr>
          <w:sz w:val="22"/>
        </w:rPr>
        <w:t xml:space="preserve"> </w:t>
      </w:r>
      <w:proofErr w:type="spellStart"/>
      <w:r w:rsidRPr="00167DFA">
        <w:rPr>
          <w:sz w:val="22"/>
        </w:rPr>
        <w:t>ქაღალდების</w:t>
      </w:r>
      <w:proofErr w:type="spellEnd"/>
      <w:r w:rsidRPr="00167DFA">
        <w:rPr>
          <w:sz w:val="22"/>
        </w:rPr>
        <w:t xml:space="preserve"> </w:t>
      </w:r>
      <w:proofErr w:type="spellStart"/>
      <w:r w:rsidRPr="00167DFA">
        <w:rPr>
          <w:sz w:val="22"/>
        </w:rPr>
        <w:t>გადაფორმება</w:t>
      </w:r>
      <w:proofErr w:type="spell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ობლიგაციებად</w:t>
      </w:r>
      <w:proofErr w:type="spellEnd"/>
      <w:r w:rsidRPr="00167DFA">
        <w:rPr>
          <w:sz w:val="22"/>
        </w:rPr>
        <w:t xml:space="preserve"> </w:t>
      </w:r>
      <w:proofErr w:type="spellStart"/>
      <w:r w:rsidRPr="00167DFA">
        <w:rPr>
          <w:sz w:val="22"/>
        </w:rPr>
        <w:t>ღია</w:t>
      </w:r>
      <w:proofErr w:type="spellEnd"/>
      <w:r w:rsidRPr="00167DFA">
        <w:rPr>
          <w:sz w:val="22"/>
        </w:rPr>
        <w:t xml:space="preserve"> </w:t>
      </w:r>
      <w:proofErr w:type="spellStart"/>
      <w:r w:rsidRPr="00167DFA">
        <w:rPr>
          <w:sz w:val="22"/>
        </w:rPr>
        <w:t>ბაზრის</w:t>
      </w:r>
      <w:proofErr w:type="spellEnd"/>
      <w:r w:rsidRPr="00167DFA">
        <w:rPr>
          <w:sz w:val="22"/>
        </w:rPr>
        <w:t xml:space="preserve"> </w:t>
      </w:r>
      <w:proofErr w:type="spellStart"/>
      <w:r w:rsidRPr="00167DFA">
        <w:rPr>
          <w:sz w:val="22"/>
        </w:rPr>
        <w:t>ოპერაციებისათვის</w:t>
      </w:r>
      <w:proofErr w:type="spellEnd"/>
      <w:r w:rsidRPr="00167DFA">
        <w:rPr>
          <w:sz w:val="22"/>
        </w:rPr>
        <w:t>.</w:t>
      </w:r>
    </w:p>
    <w:p w:rsidR="001A473F" w:rsidRPr="00167DFA" w:rsidRDefault="001A473F" w:rsidP="00B54A74">
      <w:pPr>
        <w:pStyle w:val="abzacixml"/>
        <w:spacing w:line="240" w:lineRule="auto"/>
        <w:ind w:firstLine="709"/>
        <w:rPr>
          <w:sz w:val="22"/>
          <w:lang w:val="ka-GE"/>
        </w:rPr>
      </w:pPr>
      <w:r w:rsidRPr="00167DFA">
        <w:rPr>
          <w:sz w:val="22"/>
        </w:rPr>
        <w:t>6</w:t>
      </w:r>
      <w:r w:rsidRPr="00167DFA">
        <w:rPr>
          <w:sz w:val="22"/>
          <w:lang w:val="ka-GE"/>
        </w:rPr>
        <w:t xml:space="preserve">. </w:t>
      </w:r>
      <w:proofErr w:type="spellStart"/>
      <w:proofErr w:type="gramStart"/>
      <w:r w:rsidRPr="00167DFA">
        <w:rPr>
          <w:position w:val="1"/>
          <w:sz w:val="22"/>
        </w:rPr>
        <w:t>სახაზ</w:t>
      </w:r>
      <w:r w:rsidRPr="00167DFA">
        <w:rPr>
          <w:spacing w:val="-1"/>
          <w:position w:val="1"/>
          <w:sz w:val="22"/>
        </w:rPr>
        <w:t>ი</w:t>
      </w:r>
      <w:r w:rsidRPr="00167DFA">
        <w:rPr>
          <w:position w:val="1"/>
          <w:sz w:val="22"/>
        </w:rPr>
        <w:t>ნო</w:t>
      </w:r>
      <w:proofErr w:type="spellEnd"/>
      <w:proofErr w:type="gramEnd"/>
      <w:r w:rsidRPr="00167DFA">
        <w:rPr>
          <w:position w:val="1"/>
          <w:sz w:val="22"/>
        </w:rPr>
        <w:t xml:space="preserve"> </w:t>
      </w:r>
      <w:proofErr w:type="spellStart"/>
      <w:r w:rsidRPr="00167DFA">
        <w:rPr>
          <w:position w:val="1"/>
          <w:sz w:val="22"/>
        </w:rPr>
        <w:t>ვა</w:t>
      </w:r>
      <w:r w:rsidRPr="00167DFA">
        <w:rPr>
          <w:spacing w:val="-1"/>
          <w:position w:val="1"/>
          <w:sz w:val="22"/>
        </w:rPr>
        <w:t>ლ</w:t>
      </w:r>
      <w:r w:rsidRPr="00167DFA">
        <w:rPr>
          <w:spacing w:val="1"/>
          <w:position w:val="1"/>
          <w:sz w:val="22"/>
        </w:rPr>
        <w:t>დ</w:t>
      </w:r>
      <w:r w:rsidRPr="00167DFA">
        <w:rPr>
          <w:position w:val="1"/>
          <w:sz w:val="22"/>
        </w:rPr>
        <w:t>ებუ</w:t>
      </w:r>
      <w:r w:rsidRPr="00167DFA">
        <w:rPr>
          <w:spacing w:val="1"/>
          <w:position w:val="1"/>
          <w:sz w:val="22"/>
        </w:rPr>
        <w:t>ლ</w:t>
      </w:r>
      <w:r w:rsidRPr="00167DFA">
        <w:rPr>
          <w:position w:val="1"/>
          <w:sz w:val="22"/>
        </w:rPr>
        <w:t>ებები</w:t>
      </w:r>
      <w:r w:rsidRPr="00167DFA">
        <w:rPr>
          <w:spacing w:val="-1"/>
          <w:position w:val="1"/>
          <w:sz w:val="22"/>
        </w:rPr>
        <w:t>ს</w:t>
      </w:r>
      <w:r w:rsidRPr="00167DFA">
        <w:rPr>
          <w:position w:val="1"/>
          <w:sz w:val="22"/>
        </w:rPr>
        <w:t>ა</w:t>
      </w:r>
      <w:proofErr w:type="spellEnd"/>
      <w:r w:rsidRPr="00167DFA">
        <w:rPr>
          <w:position w:val="1"/>
          <w:sz w:val="22"/>
        </w:rPr>
        <w:t xml:space="preserve"> </w:t>
      </w:r>
      <w:proofErr w:type="spellStart"/>
      <w:r w:rsidRPr="00167DFA">
        <w:rPr>
          <w:position w:val="1"/>
          <w:sz w:val="22"/>
        </w:rPr>
        <w:t>და</w:t>
      </w:r>
      <w:proofErr w:type="spellEnd"/>
      <w:r w:rsidRPr="00167DFA">
        <w:rPr>
          <w:position w:val="1"/>
          <w:sz w:val="22"/>
        </w:rPr>
        <w:t xml:space="preserve"> </w:t>
      </w:r>
      <w:proofErr w:type="spellStart"/>
      <w:r w:rsidRPr="00167DFA">
        <w:rPr>
          <w:position w:val="1"/>
          <w:sz w:val="22"/>
        </w:rPr>
        <w:t>სახაზინო</w:t>
      </w:r>
      <w:proofErr w:type="spellEnd"/>
      <w:r w:rsidRPr="00167DFA">
        <w:rPr>
          <w:position w:val="1"/>
          <w:sz w:val="22"/>
        </w:rPr>
        <w:t xml:space="preserve"> </w:t>
      </w:r>
      <w:proofErr w:type="spellStart"/>
      <w:r w:rsidRPr="00167DFA">
        <w:rPr>
          <w:position w:val="1"/>
          <w:sz w:val="22"/>
        </w:rPr>
        <w:t>ო</w:t>
      </w:r>
      <w:r w:rsidRPr="00167DFA">
        <w:rPr>
          <w:spacing w:val="-1"/>
          <w:position w:val="1"/>
          <w:sz w:val="22"/>
        </w:rPr>
        <w:t>ბ</w:t>
      </w:r>
      <w:r w:rsidRPr="00167DFA">
        <w:rPr>
          <w:position w:val="1"/>
          <w:sz w:val="22"/>
        </w:rPr>
        <w:t>ლიგაციე</w:t>
      </w:r>
      <w:r w:rsidRPr="00167DFA">
        <w:rPr>
          <w:spacing w:val="-1"/>
          <w:position w:val="1"/>
          <w:sz w:val="22"/>
        </w:rPr>
        <w:t>ბ</w:t>
      </w:r>
      <w:r w:rsidRPr="00167DFA">
        <w:rPr>
          <w:position w:val="1"/>
          <w:sz w:val="22"/>
        </w:rPr>
        <w:t>ის</w:t>
      </w:r>
      <w:proofErr w:type="spellEnd"/>
      <w:r w:rsidRPr="00167DFA">
        <w:rPr>
          <w:position w:val="1"/>
          <w:sz w:val="22"/>
        </w:rPr>
        <w:t xml:space="preserve"> </w:t>
      </w:r>
      <w:proofErr w:type="spellStart"/>
      <w:r w:rsidRPr="00167DFA">
        <w:rPr>
          <w:position w:val="1"/>
          <w:sz w:val="22"/>
        </w:rPr>
        <w:t>გამოშ</w:t>
      </w:r>
      <w:r w:rsidRPr="00167DFA">
        <w:rPr>
          <w:spacing w:val="-1"/>
          <w:position w:val="1"/>
          <w:sz w:val="22"/>
        </w:rPr>
        <w:t>ვ</w:t>
      </w:r>
      <w:r w:rsidRPr="00167DFA">
        <w:rPr>
          <w:position w:val="1"/>
          <w:sz w:val="22"/>
        </w:rPr>
        <w:t>ებით</w:t>
      </w:r>
      <w:proofErr w:type="spellEnd"/>
      <w:r w:rsidRPr="00167DFA">
        <w:rPr>
          <w:position w:val="1"/>
          <w:sz w:val="22"/>
        </w:rPr>
        <w:t xml:space="preserve"> </w:t>
      </w:r>
      <w:proofErr w:type="spellStart"/>
      <w:r w:rsidRPr="00167DFA">
        <w:rPr>
          <w:position w:val="1"/>
          <w:sz w:val="22"/>
        </w:rPr>
        <w:t>სა</w:t>
      </w:r>
      <w:r w:rsidRPr="00167DFA">
        <w:rPr>
          <w:spacing w:val="-1"/>
          <w:position w:val="1"/>
          <w:sz w:val="22"/>
        </w:rPr>
        <w:t>შ</w:t>
      </w:r>
      <w:r w:rsidRPr="00167DFA">
        <w:rPr>
          <w:position w:val="1"/>
          <w:sz w:val="22"/>
        </w:rPr>
        <w:t>ინაო</w:t>
      </w:r>
      <w:proofErr w:type="spellEnd"/>
      <w:r w:rsidRPr="00167DFA">
        <w:rPr>
          <w:position w:val="1"/>
          <w:sz w:val="22"/>
          <w:lang w:val="ka-GE"/>
        </w:rPr>
        <w:t xml:space="preserve"> </w:t>
      </w:r>
      <w:proofErr w:type="spellStart"/>
      <w:r w:rsidRPr="00167DFA">
        <w:rPr>
          <w:sz w:val="22"/>
        </w:rPr>
        <w:t>ვა</w:t>
      </w:r>
      <w:r w:rsidRPr="00167DFA">
        <w:rPr>
          <w:spacing w:val="-1"/>
          <w:sz w:val="22"/>
        </w:rPr>
        <w:t>ლ</w:t>
      </w:r>
      <w:r w:rsidRPr="00167DFA">
        <w:rPr>
          <w:sz w:val="22"/>
        </w:rPr>
        <w:t>დებულე</w:t>
      </w:r>
      <w:r w:rsidRPr="00167DFA">
        <w:rPr>
          <w:spacing w:val="1"/>
          <w:sz w:val="22"/>
        </w:rPr>
        <w:t>ბ</w:t>
      </w:r>
      <w:proofErr w:type="spellEnd"/>
      <w:r w:rsidRPr="00167DFA">
        <w:rPr>
          <w:spacing w:val="1"/>
          <w:sz w:val="22"/>
          <w:lang w:val="ka-GE"/>
        </w:rPr>
        <w:t>ებ</w:t>
      </w:r>
      <w:proofErr w:type="spellStart"/>
      <w:r w:rsidRPr="00167DFA">
        <w:rPr>
          <w:sz w:val="22"/>
        </w:rPr>
        <w:t>ის</w:t>
      </w:r>
      <w:proofErr w:type="spellEnd"/>
      <w:r w:rsidRPr="00167DFA">
        <w:rPr>
          <w:sz w:val="22"/>
        </w:rPr>
        <w:t xml:space="preserve"> </w:t>
      </w:r>
      <w:r>
        <w:rPr>
          <w:sz w:val="22"/>
          <w:lang w:val="ka-GE"/>
        </w:rPr>
        <w:t xml:space="preserve">წმინდა </w:t>
      </w:r>
      <w:r w:rsidRPr="00167DFA">
        <w:rPr>
          <w:sz w:val="22"/>
          <w:lang w:val="ka-GE"/>
        </w:rPr>
        <w:t xml:space="preserve">ზრდის საპროგნოზო მაჩვენებელი </w:t>
      </w:r>
      <w:proofErr w:type="spellStart"/>
      <w:r w:rsidRPr="00167DFA">
        <w:rPr>
          <w:spacing w:val="-1"/>
          <w:sz w:val="22"/>
        </w:rPr>
        <w:t>გ</w:t>
      </w:r>
      <w:r w:rsidRPr="00167DFA">
        <w:rPr>
          <w:sz w:val="22"/>
        </w:rPr>
        <w:t>ანისაზღვ</w:t>
      </w:r>
      <w:r w:rsidRPr="00167DFA">
        <w:rPr>
          <w:spacing w:val="-1"/>
          <w:sz w:val="22"/>
        </w:rPr>
        <w:t>რ</w:t>
      </w:r>
      <w:r w:rsidRPr="00167DFA">
        <w:rPr>
          <w:sz w:val="22"/>
        </w:rPr>
        <w:t>ოს</w:t>
      </w:r>
      <w:proofErr w:type="spellEnd"/>
      <w:r w:rsidRPr="00167DFA">
        <w:rPr>
          <w:sz w:val="22"/>
          <w:lang w:val="ka-GE"/>
        </w:rPr>
        <w:t xml:space="preserve"> </w:t>
      </w:r>
      <w:r>
        <w:rPr>
          <w:sz w:val="22"/>
          <w:lang w:val="ka-GE"/>
        </w:rPr>
        <w:t>(-30</w:t>
      </w:r>
      <w:r w:rsidRPr="00167DFA">
        <w:rPr>
          <w:sz w:val="22"/>
          <w:lang w:val="ka-GE"/>
        </w:rPr>
        <w:t>0 000.0</w:t>
      </w:r>
      <w:r>
        <w:rPr>
          <w:sz w:val="22"/>
          <w:lang w:val="ka-GE"/>
        </w:rPr>
        <w:t>)</w:t>
      </w:r>
      <w:r w:rsidRPr="00167DFA">
        <w:rPr>
          <w:color w:val="FF0000"/>
          <w:sz w:val="22"/>
          <w:lang w:val="ka-GE"/>
        </w:rPr>
        <w:t xml:space="preserve"> </w:t>
      </w:r>
      <w:proofErr w:type="spellStart"/>
      <w:r w:rsidRPr="00167DFA">
        <w:rPr>
          <w:sz w:val="22"/>
        </w:rPr>
        <w:t>ათ</w:t>
      </w:r>
      <w:r w:rsidRPr="00167DFA">
        <w:rPr>
          <w:spacing w:val="-1"/>
          <w:sz w:val="22"/>
        </w:rPr>
        <w:t>ა</w:t>
      </w:r>
      <w:r w:rsidRPr="00167DFA">
        <w:rPr>
          <w:sz w:val="22"/>
        </w:rPr>
        <w:t>სი</w:t>
      </w:r>
      <w:proofErr w:type="spellEnd"/>
      <w:r w:rsidRPr="00167DFA">
        <w:rPr>
          <w:sz w:val="22"/>
          <w:lang w:val="ka-GE"/>
        </w:rPr>
        <w:t xml:space="preserve"> </w:t>
      </w:r>
      <w:proofErr w:type="spellStart"/>
      <w:r w:rsidRPr="00167DFA">
        <w:rPr>
          <w:sz w:val="22"/>
        </w:rPr>
        <w:t>ლარი</w:t>
      </w:r>
      <w:proofErr w:type="spellEnd"/>
      <w:r w:rsidRPr="00167DFA">
        <w:rPr>
          <w:sz w:val="22"/>
          <w:lang w:val="ka-GE"/>
        </w:rPr>
        <w:t>თ</w:t>
      </w:r>
      <w:r w:rsidRPr="00167DFA">
        <w:rPr>
          <w:sz w:val="22"/>
        </w:rPr>
        <w:t>.</w:t>
      </w:r>
      <w:r w:rsidRPr="00167DFA">
        <w:rPr>
          <w:sz w:val="22"/>
          <w:lang w:val="ka-GE"/>
        </w:rPr>
        <w:t xml:space="preserve"> </w:t>
      </w:r>
      <w:proofErr w:type="spellStart"/>
      <w:proofErr w:type="gramStart"/>
      <w:r w:rsidRPr="00167DFA">
        <w:rPr>
          <w:sz w:val="22"/>
        </w:rPr>
        <w:t>სახა</w:t>
      </w:r>
      <w:r w:rsidRPr="00167DFA">
        <w:rPr>
          <w:spacing w:val="1"/>
          <w:sz w:val="22"/>
        </w:rPr>
        <w:t>ზ</w:t>
      </w:r>
      <w:r w:rsidRPr="00167DFA">
        <w:rPr>
          <w:spacing w:val="-1"/>
          <w:sz w:val="22"/>
        </w:rPr>
        <w:t>ი</w:t>
      </w:r>
      <w:r w:rsidRPr="00167DFA">
        <w:rPr>
          <w:sz w:val="22"/>
        </w:rPr>
        <w:t>ნო</w:t>
      </w:r>
      <w:proofErr w:type="spellEnd"/>
      <w:proofErr w:type="gramEnd"/>
      <w:r w:rsidRPr="00167DFA">
        <w:rPr>
          <w:sz w:val="22"/>
          <w:lang w:val="ka-GE"/>
        </w:rPr>
        <w:t xml:space="preserve"> </w:t>
      </w:r>
      <w:proofErr w:type="spellStart"/>
      <w:r w:rsidRPr="00167DFA">
        <w:rPr>
          <w:sz w:val="22"/>
        </w:rPr>
        <w:t>ვალდ</w:t>
      </w:r>
      <w:r w:rsidRPr="00167DFA">
        <w:rPr>
          <w:spacing w:val="1"/>
          <w:sz w:val="22"/>
        </w:rPr>
        <w:t>ე</w:t>
      </w:r>
      <w:r w:rsidRPr="00167DFA">
        <w:rPr>
          <w:sz w:val="22"/>
        </w:rPr>
        <w:t>ბულ</w:t>
      </w:r>
      <w:r w:rsidRPr="00167DFA">
        <w:rPr>
          <w:spacing w:val="1"/>
          <w:sz w:val="22"/>
        </w:rPr>
        <w:t>ე</w:t>
      </w:r>
      <w:r w:rsidRPr="00167DFA">
        <w:rPr>
          <w:spacing w:val="-1"/>
          <w:sz w:val="22"/>
        </w:rPr>
        <w:t>ბ</w:t>
      </w:r>
      <w:proofErr w:type="spellEnd"/>
      <w:r w:rsidRPr="00167DFA">
        <w:rPr>
          <w:spacing w:val="-1"/>
          <w:sz w:val="22"/>
          <w:lang w:val="ka-GE"/>
        </w:rPr>
        <w:t>ებ</w:t>
      </w:r>
      <w:proofErr w:type="spellStart"/>
      <w:r w:rsidRPr="00167DFA">
        <w:rPr>
          <w:spacing w:val="-1"/>
          <w:sz w:val="22"/>
        </w:rPr>
        <w:t>ი</w:t>
      </w:r>
      <w:r w:rsidRPr="00167DFA">
        <w:rPr>
          <w:sz w:val="22"/>
        </w:rPr>
        <w:t>სა</w:t>
      </w:r>
      <w:proofErr w:type="spellEnd"/>
      <w:r w:rsidRPr="00167DFA">
        <w:rPr>
          <w:sz w:val="22"/>
          <w:lang w:val="ka-GE"/>
        </w:rPr>
        <w:t xml:space="preserve"> </w:t>
      </w:r>
      <w:proofErr w:type="spellStart"/>
      <w:r w:rsidRPr="00167DFA">
        <w:rPr>
          <w:sz w:val="22"/>
        </w:rPr>
        <w:t>და</w:t>
      </w:r>
      <w:proofErr w:type="spellEnd"/>
      <w:r w:rsidRPr="00167DFA">
        <w:rPr>
          <w:sz w:val="22"/>
          <w:lang w:val="ka-GE"/>
        </w:rPr>
        <w:t xml:space="preserve"> </w:t>
      </w:r>
      <w:proofErr w:type="spellStart"/>
      <w:r w:rsidRPr="00167DFA">
        <w:rPr>
          <w:sz w:val="22"/>
        </w:rPr>
        <w:t>სახა</w:t>
      </w:r>
      <w:r w:rsidRPr="00167DFA">
        <w:rPr>
          <w:spacing w:val="1"/>
          <w:sz w:val="22"/>
        </w:rPr>
        <w:t>ზ</w:t>
      </w:r>
      <w:r w:rsidRPr="00167DFA">
        <w:rPr>
          <w:spacing w:val="-1"/>
          <w:sz w:val="22"/>
        </w:rPr>
        <w:t>ი</w:t>
      </w:r>
      <w:r w:rsidRPr="00167DFA">
        <w:rPr>
          <w:sz w:val="22"/>
        </w:rPr>
        <w:t>ნო</w:t>
      </w:r>
      <w:proofErr w:type="spellEnd"/>
      <w:r w:rsidRPr="00167DFA">
        <w:rPr>
          <w:sz w:val="22"/>
          <w:lang w:val="ka-GE"/>
        </w:rPr>
        <w:t xml:space="preserve"> </w:t>
      </w:r>
      <w:proofErr w:type="spellStart"/>
      <w:r w:rsidRPr="00167DFA">
        <w:rPr>
          <w:sz w:val="22"/>
        </w:rPr>
        <w:t>ობლიგა</w:t>
      </w:r>
      <w:r w:rsidRPr="00167DFA">
        <w:rPr>
          <w:spacing w:val="1"/>
          <w:sz w:val="22"/>
        </w:rPr>
        <w:t>ც</w:t>
      </w:r>
      <w:r w:rsidRPr="00167DFA">
        <w:rPr>
          <w:spacing w:val="-1"/>
          <w:sz w:val="22"/>
        </w:rPr>
        <w:t>ი</w:t>
      </w:r>
      <w:r w:rsidRPr="00167DFA">
        <w:rPr>
          <w:sz w:val="22"/>
        </w:rPr>
        <w:t>ების</w:t>
      </w:r>
      <w:proofErr w:type="spellEnd"/>
      <w:r w:rsidRPr="00167DFA">
        <w:rPr>
          <w:sz w:val="22"/>
          <w:lang w:val="ka-GE"/>
        </w:rPr>
        <w:t xml:space="preserve"> </w:t>
      </w:r>
      <w:proofErr w:type="spellStart"/>
      <w:r w:rsidRPr="00167DFA">
        <w:rPr>
          <w:sz w:val="22"/>
        </w:rPr>
        <w:t>გამოშვება</w:t>
      </w:r>
      <w:proofErr w:type="spellEnd"/>
      <w:r w:rsidRPr="00167DFA">
        <w:rPr>
          <w:sz w:val="22"/>
          <w:lang w:val="ka-GE"/>
        </w:rPr>
        <w:t xml:space="preserve"> გ</w:t>
      </w:r>
      <w:proofErr w:type="spellStart"/>
      <w:r w:rsidRPr="00167DFA">
        <w:rPr>
          <w:sz w:val="22"/>
        </w:rPr>
        <w:t>ანა</w:t>
      </w:r>
      <w:r w:rsidRPr="00167DFA">
        <w:rPr>
          <w:spacing w:val="1"/>
          <w:sz w:val="22"/>
        </w:rPr>
        <w:t>ხ</w:t>
      </w:r>
      <w:r w:rsidRPr="00167DFA">
        <w:rPr>
          <w:sz w:val="22"/>
        </w:rPr>
        <w:t>ორციელოს</w:t>
      </w:r>
      <w:proofErr w:type="spellEnd"/>
      <w:r w:rsidRPr="00167DFA">
        <w:rPr>
          <w:sz w:val="22"/>
          <w:lang w:val="ka-GE"/>
        </w:rPr>
        <w:t xml:space="preserve"> </w:t>
      </w:r>
      <w:proofErr w:type="spellStart"/>
      <w:r w:rsidRPr="00167DFA">
        <w:rPr>
          <w:sz w:val="22"/>
        </w:rPr>
        <w:t>საქარ</w:t>
      </w:r>
      <w:r w:rsidRPr="00167DFA">
        <w:rPr>
          <w:spacing w:val="1"/>
          <w:sz w:val="22"/>
        </w:rPr>
        <w:t>თ</w:t>
      </w:r>
      <w:r w:rsidRPr="00167DFA">
        <w:rPr>
          <w:sz w:val="22"/>
        </w:rPr>
        <w:t>ველოს</w:t>
      </w:r>
      <w:proofErr w:type="spellEnd"/>
      <w:r w:rsidRPr="00167DFA">
        <w:rPr>
          <w:sz w:val="22"/>
        </w:rPr>
        <w:t xml:space="preserve"> </w:t>
      </w:r>
      <w:proofErr w:type="spellStart"/>
      <w:r w:rsidRPr="00167DFA">
        <w:rPr>
          <w:sz w:val="22"/>
        </w:rPr>
        <w:t>ფინანს</w:t>
      </w:r>
      <w:r w:rsidRPr="00167DFA">
        <w:rPr>
          <w:spacing w:val="1"/>
          <w:sz w:val="22"/>
        </w:rPr>
        <w:t>თ</w:t>
      </w:r>
      <w:r w:rsidRPr="00167DFA">
        <w:rPr>
          <w:sz w:val="22"/>
        </w:rPr>
        <w:t>ა</w:t>
      </w:r>
      <w:proofErr w:type="spellEnd"/>
      <w:r w:rsidRPr="00167DFA">
        <w:rPr>
          <w:spacing w:val="1"/>
          <w:sz w:val="22"/>
        </w:rPr>
        <w:t xml:space="preserve"> </w:t>
      </w:r>
      <w:proofErr w:type="spellStart"/>
      <w:r w:rsidRPr="00167DFA">
        <w:rPr>
          <w:sz w:val="22"/>
        </w:rPr>
        <w:t>სამ</w:t>
      </w:r>
      <w:r w:rsidRPr="00167DFA">
        <w:rPr>
          <w:spacing w:val="1"/>
          <w:sz w:val="22"/>
        </w:rPr>
        <w:t>ი</w:t>
      </w:r>
      <w:r w:rsidRPr="00167DFA">
        <w:rPr>
          <w:sz w:val="22"/>
        </w:rPr>
        <w:t>ნისტრომ</w:t>
      </w:r>
      <w:proofErr w:type="spellEnd"/>
      <w:r w:rsidRPr="00167DFA">
        <w:rPr>
          <w:sz w:val="22"/>
          <w:lang w:val="ka-GE"/>
        </w:rPr>
        <w:t xml:space="preserve"> </w:t>
      </w:r>
      <w:r w:rsidRPr="00167DFA">
        <w:rPr>
          <w:sz w:val="22"/>
        </w:rPr>
        <w:t>„</w:t>
      </w:r>
      <w:proofErr w:type="spellStart"/>
      <w:r w:rsidRPr="00167DFA">
        <w:rPr>
          <w:sz w:val="22"/>
        </w:rPr>
        <w:t>ს</w:t>
      </w:r>
      <w:r w:rsidRPr="00167DFA">
        <w:rPr>
          <w:spacing w:val="-1"/>
          <w:sz w:val="22"/>
        </w:rPr>
        <w:t>ა</w:t>
      </w:r>
      <w:r w:rsidRPr="00167DFA">
        <w:rPr>
          <w:sz w:val="22"/>
        </w:rPr>
        <w:t>ხ</w:t>
      </w:r>
      <w:r w:rsidRPr="00167DFA">
        <w:rPr>
          <w:spacing w:val="1"/>
          <w:sz w:val="22"/>
        </w:rPr>
        <w:t>ე</w:t>
      </w:r>
      <w:r w:rsidRPr="00167DFA">
        <w:rPr>
          <w:sz w:val="22"/>
        </w:rPr>
        <w:t>ლმწიფო</w:t>
      </w:r>
      <w:proofErr w:type="spellEnd"/>
      <w:r w:rsidRPr="00167DFA">
        <w:rPr>
          <w:sz w:val="22"/>
        </w:rPr>
        <w:t xml:space="preserve"> </w:t>
      </w:r>
      <w:proofErr w:type="spellStart"/>
      <w:r w:rsidRPr="00167DFA">
        <w:rPr>
          <w:sz w:val="22"/>
        </w:rPr>
        <w:t>ვა</w:t>
      </w:r>
      <w:r w:rsidRPr="00167DFA">
        <w:rPr>
          <w:spacing w:val="-1"/>
          <w:sz w:val="22"/>
        </w:rPr>
        <w:t>ლ</w:t>
      </w:r>
      <w:r w:rsidRPr="00167DFA">
        <w:rPr>
          <w:sz w:val="22"/>
        </w:rPr>
        <w:t>ის</w:t>
      </w:r>
      <w:proofErr w:type="spellEnd"/>
      <w:r w:rsidRPr="00167DFA">
        <w:rPr>
          <w:spacing w:val="1"/>
          <w:sz w:val="22"/>
        </w:rPr>
        <w:t xml:space="preserve"> </w:t>
      </w:r>
      <w:proofErr w:type="spellStart"/>
      <w:r w:rsidRPr="00167DFA">
        <w:rPr>
          <w:spacing w:val="1"/>
          <w:sz w:val="22"/>
        </w:rPr>
        <w:t>შ</w:t>
      </w:r>
      <w:r w:rsidRPr="00167DFA">
        <w:rPr>
          <w:sz w:val="22"/>
        </w:rPr>
        <w:t>ესახ</w:t>
      </w:r>
      <w:r w:rsidRPr="00167DFA">
        <w:rPr>
          <w:spacing w:val="1"/>
          <w:sz w:val="22"/>
        </w:rPr>
        <w:t>ე</w:t>
      </w:r>
      <w:r w:rsidRPr="00167DFA">
        <w:rPr>
          <w:sz w:val="22"/>
        </w:rPr>
        <w:t>ბ</w:t>
      </w:r>
      <w:proofErr w:type="spellEnd"/>
      <w:r w:rsidRPr="00167DFA">
        <w:rPr>
          <w:sz w:val="22"/>
        </w:rPr>
        <w:t xml:space="preserve">“ </w:t>
      </w:r>
      <w:proofErr w:type="spellStart"/>
      <w:r w:rsidRPr="00167DFA">
        <w:rPr>
          <w:sz w:val="22"/>
        </w:rPr>
        <w:t>საქარ</w:t>
      </w:r>
      <w:r w:rsidRPr="00167DFA">
        <w:rPr>
          <w:spacing w:val="1"/>
          <w:sz w:val="22"/>
        </w:rPr>
        <w:t>თ</w:t>
      </w:r>
      <w:r w:rsidRPr="00167DFA">
        <w:rPr>
          <w:sz w:val="22"/>
        </w:rPr>
        <w:t>ვ</w:t>
      </w:r>
      <w:r w:rsidRPr="00167DFA">
        <w:rPr>
          <w:spacing w:val="-1"/>
          <w:sz w:val="22"/>
        </w:rPr>
        <w:t>ე</w:t>
      </w:r>
      <w:r w:rsidRPr="00167DFA">
        <w:rPr>
          <w:sz w:val="22"/>
        </w:rPr>
        <w:t>ლოს</w:t>
      </w:r>
      <w:proofErr w:type="spellEnd"/>
      <w:r w:rsidRPr="00167DFA">
        <w:rPr>
          <w:sz w:val="22"/>
          <w:lang w:val="ka-GE"/>
        </w:rPr>
        <w:t xml:space="preserve"> </w:t>
      </w:r>
      <w:proofErr w:type="spellStart"/>
      <w:r w:rsidRPr="00167DFA">
        <w:rPr>
          <w:sz w:val="22"/>
        </w:rPr>
        <w:t>კანონის</w:t>
      </w:r>
      <w:proofErr w:type="spellEnd"/>
      <w:r w:rsidRPr="00167DFA">
        <w:rPr>
          <w:sz w:val="22"/>
          <w:lang w:val="ka-GE"/>
        </w:rPr>
        <w:t xml:space="preserve"> </w:t>
      </w:r>
      <w:proofErr w:type="spellStart"/>
      <w:r w:rsidRPr="00167DFA">
        <w:rPr>
          <w:sz w:val="22"/>
        </w:rPr>
        <w:t>შესა</w:t>
      </w:r>
      <w:r w:rsidRPr="00167DFA">
        <w:rPr>
          <w:spacing w:val="-1"/>
          <w:sz w:val="22"/>
        </w:rPr>
        <w:t>ბ</w:t>
      </w:r>
      <w:r w:rsidRPr="00167DFA">
        <w:rPr>
          <w:sz w:val="22"/>
        </w:rPr>
        <w:t>ამისა</w:t>
      </w:r>
      <w:r w:rsidRPr="00167DFA">
        <w:rPr>
          <w:spacing w:val="1"/>
          <w:sz w:val="22"/>
        </w:rPr>
        <w:t>დ</w:t>
      </w:r>
      <w:proofErr w:type="spellEnd"/>
      <w:r w:rsidRPr="00167DFA">
        <w:rPr>
          <w:sz w:val="22"/>
        </w:rPr>
        <w:t xml:space="preserve">. </w:t>
      </w:r>
      <w:proofErr w:type="spellStart"/>
      <w:proofErr w:type="gramStart"/>
      <w:r w:rsidRPr="00167DFA">
        <w:rPr>
          <w:spacing w:val="-1"/>
          <w:sz w:val="22"/>
        </w:rPr>
        <w:t>ს</w:t>
      </w:r>
      <w:r w:rsidRPr="00167DFA">
        <w:rPr>
          <w:sz w:val="22"/>
        </w:rPr>
        <w:t>აქარ</w:t>
      </w:r>
      <w:r w:rsidRPr="00167DFA">
        <w:rPr>
          <w:spacing w:val="1"/>
          <w:sz w:val="22"/>
        </w:rPr>
        <w:t>თ</w:t>
      </w:r>
      <w:r w:rsidRPr="00167DFA">
        <w:rPr>
          <w:sz w:val="22"/>
        </w:rPr>
        <w:t>ველოს</w:t>
      </w:r>
      <w:proofErr w:type="spellEnd"/>
      <w:proofErr w:type="gramEnd"/>
      <w:r w:rsidRPr="00167DFA">
        <w:rPr>
          <w:sz w:val="22"/>
          <w:lang w:val="ka-GE"/>
        </w:rPr>
        <w:t xml:space="preserve"> </w:t>
      </w:r>
      <w:proofErr w:type="spellStart"/>
      <w:r w:rsidRPr="00167DFA">
        <w:rPr>
          <w:sz w:val="22"/>
        </w:rPr>
        <w:t>ფინანს</w:t>
      </w:r>
      <w:r w:rsidRPr="00167DFA">
        <w:rPr>
          <w:spacing w:val="1"/>
          <w:sz w:val="22"/>
        </w:rPr>
        <w:t>თ</w:t>
      </w:r>
      <w:r w:rsidRPr="00167DFA">
        <w:rPr>
          <w:sz w:val="22"/>
        </w:rPr>
        <w:t>ა</w:t>
      </w:r>
      <w:proofErr w:type="spellEnd"/>
      <w:r w:rsidRPr="00167DFA">
        <w:rPr>
          <w:sz w:val="22"/>
          <w:lang w:val="ka-GE"/>
        </w:rPr>
        <w:t xml:space="preserve"> </w:t>
      </w:r>
      <w:proofErr w:type="spellStart"/>
      <w:r w:rsidRPr="00167DFA">
        <w:rPr>
          <w:sz w:val="22"/>
        </w:rPr>
        <w:t>სამ</w:t>
      </w:r>
      <w:r w:rsidRPr="00167DFA">
        <w:rPr>
          <w:spacing w:val="1"/>
          <w:sz w:val="22"/>
        </w:rPr>
        <w:t>ი</w:t>
      </w:r>
      <w:r w:rsidRPr="00167DFA">
        <w:rPr>
          <w:spacing w:val="-1"/>
          <w:sz w:val="22"/>
        </w:rPr>
        <w:t>ნ</w:t>
      </w:r>
      <w:r w:rsidRPr="00167DFA">
        <w:rPr>
          <w:sz w:val="22"/>
        </w:rPr>
        <w:t>ისტრომ</w:t>
      </w:r>
      <w:proofErr w:type="spellEnd"/>
      <w:r w:rsidRPr="00167DFA">
        <w:rPr>
          <w:w w:val="66"/>
          <w:sz w:val="22"/>
          <w:lang w:val="ka-GE"/>
        </w:rPr>
        <w:t xml:space="preserve"> </w:t>
      </w:r>
      <w:proofErr w:type="spellStart"/>
      <w:r w:rsidRPr="00167DFA">
        <w:rPr>
          <w:spacing w:val="-1"/>
          <w:sz w:val="22"/>
        </w:rPr>
        <w:t>ს</w:t>
      </w:r>
      <w:r w:rsidRPr="00167DFA">
        <w:rPr>
          <w:sz w:val="22"/>
        </w:rPr>
        <w:t>ახა</w:t>
      </w:r>
      <w:r w:rsidRPr="00167DFA">
        <w:rPr>
          <w:spacing w:val="1"/>
          <w:sz w:val="22"/>
        </w:rPr>
        <w:t>ზ</w:t>
      </w:r>
      <w:r w:rsidRPr="00167DFA">
        <w:rPr>
          <w:sz w:val="22"/>
        </w:rPr>
        <w:t>ინო</w:t>
      </w:r>
      <w:proofErr w:type="spellEnd"/>
      <w:r w:rsidRPr="00167DFA">
        <w:rPr>
          <w:sz w:val="22"/>
          <w:lang w:val="ka-GE"/>
        </w:rPr>
        <w:t xml:space="preserve"> ვა</w:t>
      </w:r>
      <w:proofErr w:type="spellStart"/>
      <w:r w:rsidRPr="00167DFA">
        <w:rPr>
          <w:spacing w:val="-1"/>
          <w:sz w:val="22"/>
        </w:rPr>
        <w:t>ლ</w:t>
      </w:r>
      <w:r w:rsidRPr="00167DFA">
        <w:rPr>
          <w:sz w:val="22"/>
        </w:rPr>
        <w:t>დებულე</w:t>
      </w:r>
      <w:r w:rsidRPr="00167DFA">
        <w:rPr>
          <w:spacing w:val="1"/>
          <w:sz w:val="22"/>
        </w:rPr>
        <w:t>ბ</w:t>
      </w:r>
      <w:proofErr w:type="spellEnd"/>
      <w:r w:rsidRPr="00167DFA">
        <w:rPr>
          <w:spacing w:val="1"/>
          <w:sz w:val="22"/>
          <w:lang w:val="ka-GE"/>
        </w:rPr>
        <w:t>ებ</w:t>
      </w:r>
      <w:proofErr w:type="spellStart"/>
      <w:r w:rsidRPr="00167DFA">
        <w:rPr>
          <w:sz w:val="22"/>
        </w:rPr>
        <w:t>ისა</w:t>
      </w:r>
      <w:proofErr w:type="spellEnd"/>
      <w:r w:rsidRPr="00167DFA">
        <w:rPr>
          <w:sz w:val="22"/>
          <w:lang w:val="ka-GE"/>
        </w:rPr>
        <w:t xml:space="preserve"> </w:t>
      </w:r>
      <w:proofErr w:type="spellStart"/>
      <w:r w:rsidRPr="00167DFA">
        <w:rPr>
          <w:sz w:val="22"/>
        </w:rPr>
        <w:t>და</w:t>
      </w:r>
      <w:proofErr w:type="spellEnd"/>
      <w:r w:rsidRPr="00167DFA">
        <w:rPr>
          <w:sz w:val="22"/>
          <w:lang w:val="ka-GE"/>
        </w:rPr>
        <w:t xml:space="preserve"> </w:t>
      </w:r>
      <w:proofErr w:type="spellStart"/>
      <w:r w:rsidRPr="00167DFA">
        <w:rPr>
          <w:sz w:val="22"/>
        </w:rPr>
        <w:t>სახაზინო</w:t>
      </w:r>
      <w:proofErr w:type="spellEnd"/>
      <w:r w:rsidRPr="00167DFA">
        <w:rPr>
          <w:sz w:val="22"/>
          <w:lang w:val="ka-GE"/>
        </w:rPr>
        <w:t xml:space="preserve"> </w:t>
      </w:r>
      <w:proofErr w:type="spellStart"/>
      <w:r w:rsidRPr="00167DFA">
        <w:rPr>
          <w:sz w:val="22"/>
        </w:rPr>
        <w:t>ობლიგა</w:t>
      </w:r>
      <w:r w:rsidRPr="00167DFA">
        <w:rPr>
          <w:spacing w:val="1"/>
          <w:sz w:val="22"/>
        </w:rPr>
        <w:t>ც</w:t>
      </w:r>
      <w:r w:rsidRPr="00167DFA">
        <w:rPr>
          <w:spacing w:val="-1"/>
          <w:sz w:val="22"/>
        </w:rPr>
        <w:t>ი</w:t>
      </w:r>
      <w:r w:rsidRPr="00167DFA">
        <w:rPr>
          <w:sz w:val="22"/>
        </w:rPr>
        <w:t>ების</w:t>
      </w:r>
      <w:proofErr w:type="spellEnd"/>
      <w:r w:rsidRPr="00167DFA">
        <w:rPr>
          <w:sz w:val="22"/>
          <w:lang w:val="ka-GE"/>
        </w:rPr>
        <w:t xml:space="preserve"> </w:t>
      </w:r>
      <w:proofErr w:type="spellStart"/>
      <w:r w:rsidRPr="00167DFA">
        <w:rPr>
          <w:sz w:val="22"/>
        </w:rPr>
        <w:t>დაფარვ</w:t>
      </w:r>
      <w:r w:rsidRPr="00167DFA">
        <w:rPr>
          <w:spacing w:val="-1"/>
          <w:sz w:val="22"/>
        </w:rPr>
        <w:t>ი</w:t>
      </w:r>
      <w:r w:rsidRPr="00167DFA">
        <w:rPr>
          <w:sz w:val="22"/>
        </w:rPr>
        <w:t>ს</w:t>
      </w:r>
      <w:proofErr w:type="spellEnd"/>
      <w:r w:rsidRPr="00167DFA">
        <w:rPr>
          <w:sz w:val="22"/>
          <w:lang w:val="ka-GE"/>
        </w:rPr>
        <w:t xml:space="preserve"> </w:t>
      </w:r>
      <w:proofErr w:type="spellStart"/>
      <w:r w:rsidRPr="00167DFA">
        <w:rPr>
          <w:sz w:val="22"/>
        </w:rPr>
        <w:t>აღრ</w:t>
      </w:r>
      <w:r w:rsidRPr="00167DFA">
        <w:rPr>
          <w:spacing w:val="1"/>
          <w:sz w:val="22"/>
        </w:rPr>
        <w:t>ი</w:t>
      </w:r>
      <w:r w:rsidRPr="00167DFA">
        <w:rPr>
          <w:spacing w:val="-1"/>
          <w:sz w:val="22"/>
        </w:rPr>
        <w:t>ცხ</w:t>
      </w:r>
      <w:r w:rsidRPr="00167DFA">
        <w:rPr>
          <w:sz w:val="22"/>
        </w:rPr>
        <w:t>ვა</w:t>
      </w:r>
      <w:proofErr w:type="spellEnd"/>
      <w:r w:rsidRPr="00167DFA">
        <w:rPr>
          <w:sz w:val="22"/>
          <w:lang w:val="ka-GE"/>
        </w:rPr>
        <w:t xml:space="preserve"> </w:t>
      </w:r>
      <w:proofErr w:type="spellStart"/>
      <w:r w:rsidRPr="00167DFA">
        <w:rPr>
          <w:sz w:val="22"/>
        </w:rPr>
        <w:t>განა</w:t>
      </w:r>
      <w:r w:rsidRPr="00167DFA">
        <w:rPr>
          <w:spacing w:val="1"/>
          <w:sz w:val="22"/>
        </w:rPr>
        <w:t>ხ</w:t>
      </w:r>
      <w:r w:rsidRPr="00167DFA">
        <w:rPr>
          <w:sz w:val="22"/>
        </w:rPr>
        <w:t>ორც</w:t>
      </w:r>
      <w:r w:rsidRPr="00167DFA">
        <w:rPr>
          <w:spacing w:val="1"/>
          <w:sz w:val="22"/>
        </w:rPr>
        <w:t>ი</w:t>
      </w:r>
      <w:r w:rsidRPr="00167DFA">
        <w:rPr>
          <w:sz w:val="22"/>
        </w:rPr>
        <w:t>ელოს</w:t>
      </w:r>
      <w:proofErr w:type="spellEnd"/>
      <w:r w:rsidRPr="00167DFA">
        <w:rPr>
          <w:sz w:val="22"/>
        </w:rPr>
        <w:t xml:space="preserve"> </w:t>
      </w:r>
      <w:proofErr w:type="spellStart"/>
      <w:r w:rsidRPr="00167DFA">
        <w:rPr>
          <w:sz w:val="22"/>
        </w:rPr>
        <w:t>ბიუჯ</w:t>
      </w:r>
      <w:r w:rsidRPr="00167DFA">
        <w:rPr>
          <w:spacing w:val="1"/>
          <w:sz w:val="22"/>
        </w:rPr>
        <w:t>ე</w:t>
      </w:r>
      <w:r w:rsidRPr="00167DFA">
        <w:rPr>
          <w:spacing w:val="-1"/>
          <w:sz w:val="22"/>
        </w:rPr>
        <w:t>ტ</w:t>
      </w:r>
      <w:r w:rsidRPr="00167DFA">
        <w:rPr>
          <w:sz w:val="22"/>
        </w:rPr>
        <w:t>ის</w:t>
      </w:r>
      <w:proofErr w:type="spellEnd"/>
      <w:r w:rsidRPr="00167DFA">
        <w:rPr>
          <w:sz w:val="22"/>
        </w:rPr>
        <w:t xml:space="preserve"> </w:t>
      </w:r>
      <w:proofErr w:type="spellStart"/>
      <w:r w:rsidRPr="00167DFA">
        <w:rPr>
          <w:sz w:val="22"/>
        </w:rPr>
        <w:t>შემოსულ</w:t>
      </w:r>
      <w:r w:rsidRPr="00167DFA">
        <w:rPr>
          <w:spacing w:val="-1"/>
          <w:sz w:val="22"/>
        </w:rPr>
        <w:t>ო</w:t>
      </w:r>
      <w:r w:rsidRPr="00167DFA">
        <w:rPr>
          <w:sz w:val="22"/>
        </w:rPr>
        <w:t>ბების</w:t>
      </w:r>
      <w:proofErr w:type="spellEnd"/>
      <w:r w:rsidRPr="00167DFA">
        <w:rPr>
          <w:spacing w:val="1"/>
          <w:sz w:val="22"/>
        </w:rPr>
        <w:t xml:space="preserve"> </w:t>
      </w:r>
      <w:proofErr w:type="spellStart"/>
      <w:r w:rsidRPr="00167DFA">
        <w:rPr>
          <w:spacing w:val="-1"/>
          <w:sz w:val="22"/>
        </w:rPr>
        <w:t>შ</w:t>
      </w:r>
      <w:r w:rsidRPr="00167DFA">
        <w:rPr>
          <w:sz w:val="22"/>
        </w:rPr>
        <w:t>ეს</w:t>
      </w:r>
      <w:r w:rsidRPr="00167DFA">
        <w:rPr>
          <w:spacing w:val="-1"/>
          <w:sz w:val="22"/>
        </w:rPr>
        <w:t>ა</w:t>
      </w:r>
      <w:r w:rsidRPr="00167DFA">
        <w:rPr>
          <w:sz w:val="22"/>
        </w:rPr>
        <w:t>ბამ</w:t>
      </w:r>
      <w:r w:rsidRPr="00167DFA">
        <w:rPr>
          <w:spacing w:val="1"/>
          <w:sz w:val="22"/>
        </w:rPr>
        <w:t>ი</w:t>
      </w:r>
      <w:r w:rsidRPr="00167DFA">
        <w:rPr>
          <w:sz w:val="22"/>
        </w:rPr>
        <w:t>სი</w:t>
      </w:r>
      <w:proofErr w:type="spellEnd"/>
      <w:r w:rsidRPr="00167DFA">
        <w:rPr>
          <w:spacing w:val="2"/>
          <w:sz w:val="22"/>
        </w:rPr>
        <w:t xml:space="preserve"> </w:t>
      </w:r>
      <w:proofErr w:type="spellStart"/>
      <w:r w:rsidRPr="00167DFA">
        <w:rPr>
          <w:spacing w:val="-1"/>
          <w:sz w:val="22"/>
        </w:rPr>
        <w:t>მ</w:t>
      </w:r>
      <w:r w:rsidRPr="00167DFA">
        <w:rPr>
          <w:sz w:val="22"/>
        </w:rPr>
        <w:t>უხლის</w:t>
      </w:r>
      <w:proofErr w:type="spellEnd"/>
      <w:r w:rsidRPr="00167DFA">
        <w:rPr>
          <w:sz w:val="22"/>
        </w:rPr>
        <w:t xml:space="preserve"> </w:t>
      </w:r>
      <w:proofErr w:type="spellStart"/>
      <w:r w:rsidRPr="00167DFA">
        <w:rPr>
          <w:sz w:val="22"/>
        </w:rPr>
        <w:t>შემ</w:t>
      </w:r>
      <w:r w:rsidRPr="00167DFA">
        <w:rPr>
          <w:spacing w:val="-1"/>
          <w:sz w:val="22"/>
        </w:rPr>
        <w:t>ცი</w:t>
      </w:r>
      <w:r w:rsidRPr="00167DFA">
        <w:rPr>
          <w:sz w:val="22"/>
        </w:rPr>
        <w:t>რ</w:t>
      </w:r>
      <w:r w:rsidRPr="00167DFA">
        <w:rPr>
          <w:spacing w:val="1"/>
          <w:sz w:val="22"/>
        </w:rPr>
        <w:t>ე</w:t>
      </w:r>
      <w:r w:rsidRPr="00167DFA">
        <w:rPr>
          <w:sz w:val="22"/>
        </w:rPr>
        <w:t>ბით</w:t>
      </w:r>
      <w:proofErr w:type="spellEnd"/>
      <w:r w:rsidRPr="00167DFA">
        <w:rPr>
          <w:sz w:val="22"/>
        </w:rPr>
        <w:t>.</w:t>
      </w:r>
    </w:p>
    <w:p w:rsidR="001A473F" w:rsidRPr="00167DFA" w:rsidRDefault="001A473F" w:rsidP="00B54A74">
      <w:pPr>
        <w:pStyle w:val="abzacixml"/>
        <w:spacing w:line="240" w:lineRule="auto"/>
        <w:ind w:firstLine="720"/>
        <w:rPr>
          <w:sz w:val="22"/>
        </w:rPr>
      </w:pPr>
      <w:r w:rsidRPr="00167DFA">
        <w:rPr>
          <w:sz w:val="22"/>
        </w:rPr>
        <w:t>7</w:t>
      </w:r>
      <w:r w:rsidRPr="00167DFA">
        <w:rPr>
          <w:sz w:val="22"/>
          <w:lang w:val="ka-GE"/>
        </w:rPr>
        <w:t xml:space="preserve">. </w:t>
      </w:r>
      <w:proofErr w:type="gramStart"/>
      <w:r w:rsidRPr="00167DFA">
        <w:rPr>
          <w:sz w:val="22"/>
          <w:lang w:val="ka-GE"/>
        </w:rPr>
        <w:t>საქართველოს</w:t>
      </w:r>
      <w:proofErr w:type="gramEnd"/>
      <w:r w:rsidRPr="00167DFA">
        <w:rPr>
          <w:sz w:val="22"/>
          <w:lang w:val="ka-GE"/>
        </w:rPr>
        <w:t xml:space="preserve">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proofErr w:type="spellStart"/>
      <w:r w:rsidRPr="00167DFA">
        <w:rPr>
          <w:position w:val="1"/>
          <w:sz w:val="22"/>
        </w:rPr>
        <w:t>სა</w:t>
      </w:r>
      <w:r w:rsidRPr="00167DFA">
        <w:rPr>
          <w:spacing w:val="-1"/>
          <w:position w:val="1"/>
          <w:sz w:val="22"/>
        </w:rPr>
        <w:t>შ</w:t>
      </w:r>
      <w:r w:rsidRPr="00167DFA">
        <w:rPr>
          <w:position w:val="1"/>
          <w:sz w:val="22"/>
        </w:rPr>
        <w:t>ინაო</w:t>
      </w:r>
      <w:proofErr w:type="spellEnd"/>
      <w:r w:rsidRPr="00167DFA">
        <w:rPr>
          <w:position w:val="1"/>
          <w:sz w:val="22"/>
          <w:lang w:val="ka-GE"/>
        </w:rPr>
        <w:t xml:space="preserve"> </w:t>
      </w:r>
      <w:proofErr w:type="spellStart"/>
      <w:r w:rsidRPr="00167DFA">
        <w:rPr>
          <w:sz w:val="22"/>
        </w:rPr>
        <w:t>ვა</w:t>
      </w:r>
      <w:r w:rsidRPr="00167DFA">
        <w:rPr>
          <w:spacing w:val="-1"/>
          <w:sz w:val="22"/>
        </w:rPr>
        <w:t>ლ</w:t>
      </w:r>
      <w:r w:rsidRPr="00167DFA">
        <w:rPr>
          <w:sz w:val="22"/>
        </w:rPr>
        <w:t>დებულე</w:t>
      </w:r>
      <w:r w:rsidRPr="00167DFA">
        <w:rPr>
          <w:spacing w:val="1"/>
          <w:sz w:val="22"/>
        </w:rPr>
        <w:t>ბ</w:t>
      </w:r>
      <w:proofErr w:type="spellEnd"/>
      <w:r w:rsidRPr="00167DFA">
        <w:rPr>
          <w:spacing w:val="1"/>
          <w:sz w:val="22"/>
          <w:lang w:val="ka-GE"/>
        </w:rPr>
        <w:t>ებ</w:t>
      </w:r>
      <w:proofErr w:type="spellStart"/>
      <w:r w:rsidRPr="00167DFA">
        <w:rPr>
          <w:sz w:val="22"/>
        </w:rPr>
        <w:t>ის</w:t>
      </w:r>
      <w:proofErr w:type="spellEnd"/>
      <w:r w:rsidRPr="00167DFA">
        <w:rPr>
          <w:sz w:val="22"/>
        </w:rPr>
        <w:t xml:space="preserve"> </w:t>
      </w:r>
      <w:r w:rsidRPr="00167DFA">
        <w:rPr>
          <w:sz w:val="22"/>
          <w:lang w:val="ka-GE"/>
        </w:rPr>
        <w:t>ზრდის საპროგნოზო მაჩვენებელს</w:t>
      </w:r>
      <w:r>
        <w:rPr>
          <w:sz w:val="22"/>
          <w:lang w:val="ka-GE"/>
        </w:rPr>
        <w:t>.“</w:t>
      </w:r>
      <w:r w:rsidRPr="00167DFA">
        <w:rPr>
          <w:sz w:val="22"/>
        </w:rPr>
        <w:t>.</w:t>
      </w:r>
    </w:p>
    <w:p w:rsidR="001A473F" w:rsidRPr="00167DFA" w:rsidRDefault="001A473F" w:rsidP="00B54A74">
      <w:pPr>
        <w:pStyle w:val="abzacixml"/>
        <w:spacing w:line="240" w:lineRule="auto"/>
        <w:ind w:firstLine="0"/>
        <w:rPr>
          <w:sz w:val="22"/>
        </w:rPr>
      </w:pPr>
    </w:p>
    <w:p w:rsidR="00167DFA" w:rsidRPr="00167DFA" w:rsidRDefault="00167DFA" w:rsidP="00B54A74">
      <w:pPr>
        <w:pStyle w:val="abzacixml"/>
        <w:spacing w:line="240" w:lineRule="auto"/>
        <w:ind w:firstLine="720"/>
        <w:rPr>
          <w:sz w:val="22"/>
        </w:rPr>
      </w:pPr>
    </w:p>
    <w:p w:rsidR="00167DFA" w:rsidRPr="00F87A56" w:rsidRDefault="00167DFA" w:rsidP="00B54A74">
      <w:pPr>
        <w:spacing w:after="0" w:line="240" w:lineRule="auto"/>
        <w:ind w:firstLine="709"/>
        <w:jc w:val="both"/>
        <w:rPr>
          <w:rFonts w:ascii="Sylfaen" w:hAnsi="Sylfaen" w:cs="SPParliament"/>
          <w:noProof/>
          <w:szCs w:val="22"/>
        </w:rPr>
      </w:pPr>
      <w:r w:rsidRPr="00F87A56">
        <w:rPr>
          <w:rFonts w:ascii="Sylfaen" w:hAnsi="Sylfaen" w:cs="Sylfaen"/>
          <w:szCs w:val="22"/>
          <w:lang w:val="ka-GE"/>
        </w:rPr>
        <w:lastRenderedPageBreak/>
        <w:t xml:space="preserve">მუხლი </w:t>
      </w:r>
      <w:r w:rsidRPr="00F87A56">
        <w:rPr>
          <w:rFonts w:ascii="Sylfaen" w:hAnsi="Sylfaen" w:cs="Sylfaen"/>
          <w:szCs w:val="22"/>
        </w:rPr>
        <w:t>2</w:t>
      </w:r>
      <w:r w:rsidRPr="00F87A56">
        <w:rPr>
          <w:rFonts w:ascii="Sylfaen" w:hAnsi="Sylfaen" w:cs="Sylfaen"/>
          <w:szCs w:val="22"/>
          <w:lang w:val="ka-GE"/>
        </w:rPr>
        <w:t>. ეს</w:t>
      </w:r>
      <w:r w:rsidRPr="00F87A56">
        <w:rPr>
          <w:rFonts w:ascii="Sylfaen" w:hAnsi="Sylfaen" w:cs="SPParliament"/>
          <w:noProof/>
          <w:szCs w:val="22"/>
          <w:lang w:val="ka-GE"/>
        </w:rPr>
        <w:t xml:space="preserve"> </w:t>
      </w:r>
      <w:r w:rsidRPr="00F87A56">
        <w:rPr>
          <w:rFonts w:ascii="Sylfaen" w:hAnsi="Sylfaen" w:cs="Sylfaen"/>
          <w:szCs w:val="22"/>
          <w:lang w:val="ka-GE"/>
        </w:rPr>
        <w:t>კანონი</w:t>
      </w:r>
      <w:r w:rsidRPr="00F87A56">
        <w:rPr>
          <w:rFonts w:ascii="Sylfaen" w:hAnsi="Sylfaen" w:cs="SPParliament"/>
          <w:noProof/>
          <w:szCs w:val="22"/>
          <w:lang w:val="ka-GE"/>
        </w:rPr>
        <w:t xml:space="preserve"> </w:t>
      </w:r>
      <w:r w:rsidRPr="00F87A56">
        <w:rPr>
          <w:rFonts w:ascii="Sylfaen" w:hAnsi="Sylfaen" w:cs="Sylfaen"/>
          <w:szCs w:val="22"/>
          <w:lang w:val="ka-GE"/>
        </w:rPr>
        <w:t>ამოქმედდეს</w:t>
      </w:r>
      <w:r w:rsidRPr="00F87A56">
        <w:rPr>
          <w:rFonts w:ascii="Sylfaen" w:hAnsi="Sylfaen" w:cs="SPParliament"/>
          <w:noProof/>
          <w:szCs w:val="22"/>
          <w:lang w:val="ka-GE"/>
        </w:rPr>
        <w:t xml:space="preserve"> </w:t>
      </w:r>
      <w:r w:rsidRPr="00F87A56">
        <w:rPr>
          <w:rFonts w:ascii="Sylfaen" w:hAnsi="Sylfaen" w:cs="Sylfaen"/>
          <w:szCs w:val="22"/>
          <w:lang w:val="ka-GE"/>
        </w:rPr>
        <w:t>გამოქვეყნებისთანავე</w:t>
      </w:r>
      <w:r w:rsidRPr="00F87A56">
        <w:rPr>
          <w:rFonts w:ascii="Sylfaen" w:hAnsi="Sylfaen" w:cs="SPParliament"/>
          <w:noProof/>
          <w:szCs w:val="22"/>
        </w:rPr>
        <w:t>.</w:t>
      </w:r>
    </w:p>
    <w:p w:rsidR="00167DFA" w:rsidRDefault="00167DFA" w:rsidP="00B54A74">
      <w:pPr>
        <w:spacing w:after="0" w:line="240" w:lineRule="auto"/>
        <w:ind w:firstLine="709"/>
        <w:jc w:val="both"/>
        <w:rPr>
          <w:rFonts w:ascii="Sylfaen" w:hAnsi="Sylfaen" w:cs="SPParliament"/>
          <w:noProof/>
          <w:szCs w:val="22"/>
        </w:rPr>
      </w:pPr>
    </w:p>
    <w:p w:rsidR="003310F8" w:rsidRPr="00F87A56" w:rsidRDefault="003310F8" w:rsidP="00B54A74">
      <w:pPr>
        <w:spacing w:after="0" w:line="240" w:lineRule="auto"/>
        <w:ind w:firstLine="709"/>
        <w:jc w:val="both"/>
        <w:rPr>
          <w:rFonts w:ascii="Sylfaen" w:hAnsi="Sylfaen" w:cs="SPParliament"/>
          <w:noProof/>
          <w:szCs w:val="22"/>
        </w:rPr>
      </w:pPr>
    </w:p>
    <w:p w:rsidR="00167DFA" w:rsidRPr="00F87A56" w:rsidRDefault="00167DFA" w:rsidP="00B54A74">
      <w:pPr>
        <w:spacing w:after="0" w:line="240" w:lineRule="auto"/>
        <w:ind w:firstLine="709"/>
        <w:jc w:val="both"/>
        <w:rPr>
          <w:rFonts w:ascii="Sylfaen" w:hAnsi="Sylfaen" w:cs="SPParliament"/>
          <w:noProof/>
          <w:szCs w:val="22"/>
          <w:lang w:val="ka-GE"/>
        </w:rPr>
      </w:pPr>
      <w:r w:rsidRPr="00F87A56">
        <w:rPr>
          <w:rFonts w:ascii="Sylfaen" w:hAnsi="Sylfaen" w:cs="Sylfaen"/>
          <w:szCs w:val="22"/>
          <w:lang w:val="ka-GE"/>
        </w:rPr>
        <w:t>საქართველოს</w:t>
      </w:r>
      <w:r w:rsidRPr="00F87A56">
        <w:rPr>
          <w:rFonts w:ascii="Sylfaen" w:hAnsi="Sylfaen" w:cs="SPParliament"/>
          <w:noProof/>
          <w:szCs w:val="22"/>
          <w:lang w:val="ka-GE"/>
        </w:rPr>
        <w:t xml:space="preserve"> </w:t>
      </w:r>
      <w:r w:rsidRPr="00F87A56">
        <w:rPr>
          <w:rFonts w:ascii="Sylfaen" w:hAnsi="Sylfaen" w:cs="Sylfaen"/>
          <w:szCs w:val="22"/>
          <w:lang w:val="ka-GE"/>
        </w:rPr>
        <w:t>პრეზიდენტი</w:t>
      </w:r>
      <w:r w:rsidRPr="00F87A56">
        <w:rPr>
          <w:rFonts w:ascii="Sylfaen" w:hAnsi="Sylfaen" w:cs="SPParliament"/>
          <w:noProof/>
          <w:szCs w:val="22"/>
        </w:rPr>
        <w:t xml:space="preserve">      </w:t>
      </w:r>
      <w:r w:rsidRPr="00F87A56">
        <w:rPr>
          <w:rFonts w:ascii="Sylfaen" w:hAnsi="Sylfaen" w:cs="SPParliament"/>
          <w:noProof/>
          <w:szCs w:val="22"/>
          <w:lang w:val="ka-GE"/>
        </w:rPr>
        <w:t xml:space="preserve">                                         </w:t>
      </w:r>
      <w:r w:rsidR="00F87A56" w:rsidRPr="00F87A56">
        <w:rPr>
          <w:rFonts w:ascii="Sylfaen" w:hAnsi="Sylfaen" w:cs="SPParliament"/>
          <w:noProof/>
          <w:szCs w:val="22"/>
          <w:lang w:val="ka-GE"/>
        </w:rPr>
        <w:t xml:space="preserve">                </w:t>
      </w:r>
      <w:r w:rsidRPr="00F87A56">
        <w:rPr>
          <w:rFonts w:ascii="Sylfaen" w:hAnsi="Sylfaen" w:cs="SPParliament"/>
          <w:noProof/>
          <w:szCs w:val="22"/>
          <w:lang w:val="ka-GE"/>
        </w:rPr>
        <w:t xml:space="preserve">        </w:t>
      </w:r>
      <w:r w:rsidR="00D66886">
        <w:rPr>
          <w:rFonts w:ascii="Sylfaen" w:hAnsi="Sylfaen" w:cs="SPParliament"/>
          <w:noProof/>
          <w:szCs w:val="22"/>
          <w:lang w:val="ka-GE"/>
        </w:rPr>
        <w:t xml:space="preserve">               </w:t>
      </w:r>
      <w:r w:rsidRPr="00F87A56">
        <w:rPr>
          <w:rFonts w:ascii="Sylfaen" w:hAnsi="Sylfaen" w:cs="Sylfaen"/>
          <w:szCs w:val="22"/>
          <w:lang w:val="ka-GE"/>
        </w:rPr>
        <w:t>სალომე ზურაბიშვილი</w:t>
      </w:r>
    </w:p>
    <w:p w:rsidR="00167DFA" w:rsidRPr="00F87A56" w:rsidRDefault="00167DFA" w:rsidP="00B54A74">
      <w:pPr>
        <w:spacing w:after="0" w:line="240" w:lineRule="auto"/>
        <w:ind w:firstLine="709"/>
        <w:jc w:val="both"/>
        <w:rPr>
          <w:rFonts w:ascii="Sylfaen" w:hAnsi="Sylfaen" w:cs="Sylfaen"/>
          <w:szCs w:val="22"/>
          <w:lang w:val="ka-GE"/>
        </w:rPr>
      </w:pPr>
    </w:p>
    <w:p w:rsidR="00167DFA" w:rsidRPr="00F87A56" w:rsidRDefault="00167DFA" w:rsidP="00B54A74">
      <w:pPr>
        <w:spacing w:after="0" w:line="240" w:lineRule="auto"/>
        <w:ind w:firstLine="709"/>
        <w:jc w:val="both"/>
        <w:rPr>
          <w:rFonts w:ascii="Sylfaen" w:hAnsi="Sylfaen" w:cs="Sylfaen"/>
          <w:szCs w:val="22"/>
        </w:rPr>
      </w:pPr>
      <w:r w:rsidRPr="00F87A56">
        <w:rPr>
          <w:rFonts w:ascii="Sylfaen" w:hAnsi="Sylfaen" w:cs="Sylfaen"/>
          <w:szCs w:val="22"/>
          <w:lang w:val="ka-GE"/>
        </w:rPr>
        <w:t>თბილისი</w:t>
      </w:r>
      <w:r w:rsidRPr="00F87A56">
        <w:rPr>
          <w:rFonts w:ascii="Sylfaen" w:hAnsi="Sylfaen" w:cs="Sylfaen"/>
          <w:szCs w:val="22"/>
        </w:rPr>
        <w:t>,</w:t>
      </w:r>
    </w:p>
    <w:p w:rsidR="00990538" w:rsidRPr="00990538" w:rsidRDefault="00167DFA" w:rsidP="00B54A74">
      <w:pPr>
        <w:spacing w:after="0" w:line="240" w:lineRule="auto"/>
        <w:ind w:firstLine="709"/>
        <w:jc w:val="both"/>
        <w:rPr>
          <w:rFonts w:ascii="Sylfaen" w:hAnsi="Sylfaen" w:cs="Sylfaen"/>
          <w:b/>
          <w:sz w:val="20"/>
          <w:szCs w:val="22"/>
          <w:lang w:val="ka-GE"/>
        </w:rPr>
      </w:pPr>
      <w:r w:rsidRPr="00990538">
        <w:rPr>
          <w:rFonts w:ascii="Sylfaen" w:hAnsi="Sylfaen" w:cs="Sylfaen"/>
          <w:b/>
          <w:sz w:val="20"/>
          <w:szCs w:val="22"/>
        </w:rPr>
        <w:t>20</w:t>
      </w:r>
      <w:r w:rsidRPr="00990538">
        <w:rPr>
          <w:rFonts w:ascii="Sylfaen" w:hAnsi="Sylfaen" w:cs="Sylfaen"/>
          <w:b/>
          <w:sz w:val="20"/>
          <w:szCs w:val="22"/>
          <w:lang w:val="ka-GE"/>
        </w:rPr>
        <w:t>2</w:t>
      </w:r>
      <w:r w:rsidR="00F87A56" w:rsidRPr="00990538">
        <w:rPr>
          <w:rFonts w:ascii="Sylfaen" w:hAnsi="Sylfaen" w:cs="Sylfaen"/>
          <w:b/>
          <w:sz w:val="20"/>
          <w:szCs w:val="22"/>
          <w:lang w:val="ka-GE"/>
        </w:rPr>
        <w:t>1</w:t>
      </w:r>
      <w:r w:rsidRPr="00990538">
        <w:rPr>
          <w:rFonts w:ascii="Sylfaen" w:hAnsi="Sylfaen" w:cs="Sylfaen"/>
          <w:b/>
          <w:sz w:val="20"/>
          <w:szCs w:val="22"/>
        </w:rPr>
        <w:t xml:space="preserve"> </w:t>
      </w:r>
      <w:r w:rsidRPr="00990538">
        <w:rPr>
          <w:rFonts w:ascii="Sylfaen" w:hAnsi="Sylfaen" w:cs="Sylfaen"/>
          <w:b/>
          <w:sz w:val="20"/>
          <w:szCs w:val="22"/>
          <w:lang w:val="ka-GE"/>
        </w:rPr>
        <w:t xml:space="preserve">წლის </w:t>
      </w:r>
      <w:r w:rsidR="00E80182">
        <w:rPr>
          <w:rFonts w:ascii="Sylfaen" w:hAnsi="Sylfaen" w:cs="Sylfaen"/>
          <w:b/>
          <w:sz w:val="20"/>
          <w:szCs w:val="22"/>
          <w:lang w:val="ka-GE"/>
        </w:rPr>
        <w:t>ნოემბერი</w:t>
      </w:r>
      <w:r w:rsidR="00990538" w:rsidRPr="00990538">
        <w:rPr>
          <w:rFonts w:ascii="Sylfaen" w:hAnsi="Sylfaen" w:cs="Sylfaen"/>
          <w:b/>
          <w:sz w:val="20"/>
          <w:szCs w:val="22"/>
          <w:lang w:val="ka-GE"/>
        </w:rPr>
        <w:t xml:space="preserve">; </w:t>
      </w:r>
      <w:r w:rsidR="00990538" w:rsidRPr="00990538">
        <w:rPr>
          <w:rFonts w:ascii="Helvetica" w:eastAsia="Times New Roman" w:hAnsi="Helvetica" w:cs="Helvetica"/>
          <w:b/>
          <w:color w:val="333333"/>
          <w:sz w:val="20"/>
          <w:szCs w:val="21"/>
        </w:rPr>
        <w:t>№</w:t>
      </w:r>
    </w:p>
    <w:p w:rsidR="00990538" w:rsidRPr="00990538" w:rsidRDefault="00990538" w:rsidP="00B54A74">
      <w:pPr>
        <w:spacing w:after="0" w:line="240" w:lineRule="auto"/>
        <w:jc w:val="both"/>
        <w:rPr>
          <w:rFonts w:ascii="Helvetica" w:eastAsia="Times New Roman" w:hAnsi="Helvetica" w:cs="Helvetica"/>
          <w:color w:val="333333"/>
          <w:sz w:val="21"/>
          <w:szCs w:val="21"/>
        </w:rPr>
      </w:pPr>
      <w:r w:rsidRPr="00990538">
        <w:rPr>
          <w:rFonts w:ascii="Helvetica" w:eastAsia="Times New Roman" w:hAnsi="Helvetica" w:cs="Helvetica"/>
          <w:color w:val="333333"/>
          <w:sz w:val="21"/>
          <w:szCs w:val="21"/>
        </w:rPr>
        <w:br/>
      </w:r>
    </w:p>
    <w:p w:rsidR="00167DFA" w:rsidRPr="00167DFA" w:rsidRDefault="00167DFA" w:rsidP="00B54A74">
      <w:pPr>
        <w:pStyle w:val="abzacixml"/>
        <w:spacing w:line="240" w:lineRule="auto"/>
        <w:ind w:firstLine="720"/>
        <w:rPr>
          <w:sz w:val="22"/>
        </w:rPr>
      </w:pPr>
    </w:p>
    <w:sectPr w:rsidR="00167DFA" w:rsidRPr="00167DFA" w:rsidSect="00B54A74">
      <w:footerReference w:type="default" r:id="rId8"/>
      <w:pgSz w:w="12240" w:h="15840"/>
      <w:pgMar w:top="810" w:right="720" w:bottom="180" w:left="900"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1D" w:rsidRDefault="007D311D">
      <w:pPr>
        <w:spacing w:after="0" w:line="240" w:lineRule="auto"/>
      </w:pPr>
      <w:r>
        <w:separator/>
      </w:r>
    </w:p>
  </w:endnote>
  <w:endnote w:type="continuationSeparator" w:id="0">
    <w:p w:rsidR="007D311D" w:rsidRDefault="007D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PParliament">
    <w:panose1 w:val="02020500000000000000"/>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A1AE1" w:rsidRDefault="004A5746">
        <w:pPr>
          <w:pStyle w:val="Footer"/>
          <w:jc w:val="right"/>
        </w:pPr>
        <w:r>
          <w:fldChar w:fldCharType="begin"/>
        </w:r>
        <w:r>
          <w:instrText xml:space="preserve"> PAGE   \* MERGEFORMAT </w:instrText>
        </w:r>
        <w:r>
          <w:fldChar w:fldCharType="separate"/>
        </w:r>
        <w:r w:rsidR="00B54A74">
          <w:rPr>
            <w:noProof/>
          </w:rPr>
          <w:t>64</w:t>
        </w:r>
        <w:r>
          <w:rPr>
            <w:noProof/>
          </w:rPr>
          <w:fldChar w:fldCharType="end"/>
        </w:r>
      </w:p>
    </w:sdtContent>
  </w:sdt>
  <w:p w:rsidR="00BA1AE1" w:rsidRDefault="00BA1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1D" w:rsidRDefault="007D311D">
      <w:pPr>
        <w:spacing w:after="0" w:line="240" w:lineRule="auto"/>
      </w:pPr>
      <w:r>
        <w:separator/>
      </w:r>
    </w:p>
  </w:footnote>
  <w:footnote w:type="continuationSeparator" w:id="0">
    <w:p w:rsidR="007D311D" w:rsidRDefault="007D3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D5906"/>
    <w:rsid w:val="000F73C9"/>
    <w:rsid w:val="001071F9"/>
    <w:rsid w:val="00116293"/>
    <w:rsid w:val="0012462F"/>
    <w:rsid w:val="00131264"/>
    <w:rsid w:val="001352B6"/>
    <w:rsid w:val="00162BA4"/>
    <w:rsid w:val="00167DFA"/>
    <w:rsid w:val="00183209"/>
    <w:rsid w:val="00185A85"/>
    <w:rsid w:val="001A473F"/>
    <w:rsid w:val="001A4D78"/>
    <w:rsid w:val="001D7007"/>
    <w:rsid w:val="002077B8"/>
    <w:rsid w:val="00212688"/>
    <w:rsid w:val="00221D08"/>
    <w:rsid w:val="00247664"/>
    <w:rsid w:val="002561B5"/>
    <w:rsid w:val="00264365"/>
    <w:rsid w:val="00281F80"/>
    <w:rsid w:val="002A1DDC"/>
    <w:rsid w:val="002A3F5F"/>
    <w:rsid w:val="002B3EC4"/>
    <w:rsid w:val="00302200"/>
    <w:rsid w:val="0031329E"/>
    <w:rsid w:val="0032534A"/>
    <w:rsid w:val="003310F8"/>
    <w:rsid w:val="0033698E"/>
    <w:rsid w:val="00372065"/>
    <w:rsid w:val="003829A2"/>
    <w:rsid w:val="003E4FA4"/>
    <w:rsid w:val="0047530E"/>
    <w:rsid w:val="00490945"/>
    <w:rsid w:val="004909E4"/>
    <w:rsid w:val="004A5746"/>
    <w:rsid w:val="004A5CCF"/>
    <w:rsid w:val="004B1EF3"/>
    <w:rsid w:val="004D73CF"/>
    <w:rsid w:val="004E161B"/>
    <w:rsid w:val="004E696F"/>
    <w:rsid w:val="00565B56"/>
    <w:rsid w:val="005704D7"/>
    <w:rsid w:val="005B2960"/>
    <w:rsid w:val="005C6471"/>
    <w:rsid w:val="005D4DE0"/>
    <w:rsid w:val="00611717"/>
    <w:rsid w:val="006263A1"/>
    <w:rsid w:val="006363BF"/>
    <w:rsid w:val="00642213"/>
    <w:rsid w:val="006467BE"/>
    <w:rsid w:val="00692DB0"/>
    <w:rsid w:val="006A6F5C"/>
    <w:rsid w:val="006B1323"/>
    <w:rsid w:val="006E1195"/>
    <w:rsid w:val="006E5527"/>
    <w:rsid w:val="006F72A7"/>
    <w:rsid w:val="00721900"/>
    <w:rsid w:val="007256E9"/>
    <w:rsid w:val="00733C9C"/>
    <w:rsid w:val="007701C8"/>
    <w:rsid w:val="007D311D"/>
    <w:rsid w:val="007F38F8"/>
    <w:rsid w:val="00807E65"/>
    <w:rsid w:val="008240FB"/>
    <w:rsid w:val="00891C04"/>
    <w:rsid w:val="008B0CD7"/>
    <w:rsid w:val="008B4A52"/>
    <w:rsid w:val="008D5500"/>
    <w:rsid w:val="008D7A8A"/>
    <w:rsid w:val="008E7334"/>
    <w:rsid w:val="00907341"/>
    <w:rsid w:val="00926059"/>
    <w:rsid w:val="009513E7"/>
    <w:rsid w:val="009712B3"/>
    <w:rsid w:val="009744E5"/>
    <w:rsid w:val="00990538"/>
    <w:rsid w:val="009A3942"/>
    <w:rsid w:val="009B517F"/>
    <w:rsid w:val="009C0D1E"/>
    <w:rsid w:val="009C144F"/>
    <w:rsid w:val="009C2F9F"/>
    <w:rsid w:val="009C5103"/>
    <w:rsid w:val="009D0FA6"/>
    <w:rsid w:val="009F2119"/>
    <w:rsid w:val="00A00856"/>
    <w:rsid w:val="00A05FE3"/>
    <w:rsid w:val="00A25158"/>
    <w:rsid w:val="00A51604"/>
    <w:rsid w:val="00A62F73"/>
    <w:rsid w:val="00A84543"/>
    <w:rsid w:val="00AA5D3E"/>
    <w:rsid w:val="00AE62A0"/>
    <w:rsid w:val="00B21122"/>
    <w:rsid w:val="00B23AD6"/>
    <w:rsid w:val="00B47E05"/>
    <w:rsid w:val="00B54A74"/>
    <w:rsid w:val="00B63266"/>
    <w:rsid w:val="00B71FA2"/>
    <w:rsid w:val="00BA1AE1"/>
    <w:rsid w:val="00BB1D7D"/>
    <w:rsid w:val="00BB3B18"/>
    <w:rsid w:val="00BC1C4F"/>
    <w:rsid w:val="00BD0C91"/>
    <w:rsid w:val="00BF16F6"/>
    <w:rsid w:val="00C05B8A"/>
    <w:rsid w:val="00C12E85"/>
    <w:rsid w:val="00C22AB2"/>
    <w:rsid w:val="00C37C5E"/>
    <w:rsid w:val="00C833D3"/>
    <w:rsid w:val="00CB40DF"/>
    <w:rsid w:val="00D1102F"/>
    <w:rsid w:val="00D34DDE"/>
    <w:rsid w:val="00D43965"/>
    <w:rsid w:val="00D55054"/>
    <w:rsid w:val="00D66620"/>
    <w:rsid w:val="00D66886"/>
    <w:rsid w:val="00D66D33"/>
    <w:rsid w:val="00D819F0"/>
    <w:rsid w:val="00D834C4"/>
    <w:rsid w:val="00DB076B"/>
    <w:rsid w:val="00DB2AC3"/>
    <w:rsid w:val="00DC53E3"/>
    <w:rsid w:val="00E1175D"/>
    <w:rsid w:val="00E26313"/>
    <w:rsid w:val="00E57030"/>
    <w:rsid w:val="00E80182"/>
    <w:rsid w:val="00EC4183"/>
    <w:rsid w:val="00F0361B"/>
    <w:rsid w:val="00F20702"/>
    <w:rsid w:val="00F33BF5"/>
    <w:rsid w:val="00F41F11"/>
    <w:rsid w:val="00F5210F"/>
    <w:rsid w:val="00F87A56"/>
    <w:rsid w:val="00FA3484"/>
    <w:rsid w:val="00FA4650"/>
    <w:rsid w:val="00FB2663"/>
    <w:rsid w:val="00FB5F4D"/>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5286-A439-444C-BEC5-C203721D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5</cp:revision>
  <cp:lastPrinted>2021-07-02T17:41:00Z</cp:lastPrinted>
  <dcterms:created xsi:type="dcterms:W3CDTF">2021-11-19T13:39:00Z</dcterms:created>
  <dcterms:modified xsi:type="dcterms:W3CDTF">2021-11-19T18:42:00Z</dcterms:modified>
</cp:coreProperties>
</file>